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7814" w14:textId="77777777" w:rsidR="00077958" w:rsidRDefault="009C223C">
      <w:pPr>
        <w:pStyle w:val="1"/>
        <w:rPr>
          <w:sz w:val="24"/>
          <w:szCs w:val="24"/>
        </w:rPr>
      </w:pPr>
      <w:r>
        <w:rPr>
          <w:sz w:val="24"/>
          <w:szCs w:val="24"/>
        </w:rPr>
        <w:t>ӘЛ-ФАРАБИ АТЫНДАҒЫ ҚАЗАҚ ҰЛТТЫҚ УНИВЕРСИТЕТІ</w:t>
      </w:r>
    </w:p>
    <w:p w14:paraId="7B8F6676" w14:textId="77777777" w:rsidR="00077958" w:rsidRDefault="00077958">
      <w:pPr>
        <w:pStyle w:val="1"/>
        <w:rPr>
          <w:sz w:val="24"/>
          <w:szCs w:val="24"/>
        </w:rPr>
      </w:pPr>
    </w:p>
    <w:p w14:paraId="475ABCD8" w14:textId="77777777" w:rsidR="00077958" w:rsidRDefault="00077958">
      <w:pPr>
        <w:pStyle w:val="1"/>
        <w:rPr>
          <w:sz w:val="24"/>
          <w:szCs w:val="24"/>
        </w:rPr>
      </w:pPr>
    </w:p>
    <w:p w14:paraId="7F0B8D98" w14:textId="77777777" w:rsidR="00077958" w:rsidRDefault="00077958">
      <w:pPr>
        <w:pStyle w:val="1"/>
        <w:rPr>
          <w:sz w:val="24"/>
          <w:szCs w:val="24"/>
        </w:rPr>
      </w:pPr>
    </w:p>
    <w:p w14:paraId="79440C55" w14:textId="77777777" w:rsidR="00077958" w:rsidRDefault="00077958">
      <w:pPr>
        <w:pStyle w:val="1"/>
        <w:rPr>
          <w:sz w:val="24"/>
          <w:szCs w:val="24"/>
        </w:rPr>
      </w:pPr>
    </w:p>
    <w:p w14:paraId="429A0C7E" w14:textId="77777777" w:rsidR="00077958" w:rsidRDefault="009C223C">
      <w:pPr>
        <w:ind w:left="221" w:right="2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 факультеті</w:t>
      </w:r>
    </w:p>
    <w:p w14:paraId="2ADE221B" w14:textId="77777777" w:rsidR="00077958" w:rsidRDefault="00077958">
      <w:pPr>
        <w:ind w:left="221" w:right="214"/>
        <w:jc w:val="center"/>
        <w:rPr>
          <w:b/>
          <w:sz w:val="24"/>
          <w:szCs w:val="24"/>
        </w:rPr>
      </w:pPr>
    </w:p>
    <w:p w14:paraId="26CF219A" w14:textId="77777777" w:rsidR="00077958" w:rsidRDefault="00077958">
      <w:pPr>
        <w:ind w:left="221" w:right="214"/>
        <w:jc w:val="center"/>
        <w:rPr>
          <w:b/>
          <w:sz w:val="24"/>
          <w:szCs w:val="24"/>
        </w:rPr>
      </w:pPr>
    </w:p>
    <w:p w14:paraId="7348E8D5" w14:textId="77777777" w:rsidR="00077958" w:rsidRDefault="00077958">
      <w:pPr>
        <w:ind w:left="221" w:right="214"/>
        <w:jc w:val="center"/>
        <w:rPr>
          <w:b/>
          <w:sz w:val="24"/>
          <w:szCs w:val="24"/>
        </w:rPr>
      </w:pPr>
    </w:p>
    <w:p w14:paraId="4F19360E" w14:textId="77777777" w:rsidR="00077958" w:rsidRDefault="009C223C">
      <w:pPr>
        <w:ind w:left="221" w:right="2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Кеден, қаржы және экологиялық құқық кафедрасы</w:t>
      </w:r>
    </w:p>
    <w:p w14:paraId="153B8889" w14:textId="77777777" w:rsidR="00077958" w:rsidRDefault="00077958">
      <w:pPr>
        <w:ind w:right="1198"/>
        <w:jc w:val="center"/>
        <w:rPr>
          <w:b/>
          <w:sz w:val="24"/>
          <w:szCs w:val="24"/>
        </w:rPr>
      </w:pPr>
    </w:p>
    <w:p w14:paraId="27F1B441" w14:textId="77777777" w:rsidR="00077958" w:rsidRDefault="00077958">
      <w:pPr>
        <w:ind w:right="1198"/>
        <w:jc w:val="center"/>
        <w:rPr>
          <w:b/>
          <w:sz w:val="24"/>
          <w:szCs w:val="24"/>
        </w:rPr>
      </w:pPr>
    </w:p>
    <w:p w14:paraId="7E9CFC33" w14:textId="77777777" w:rsidR="00077958" w:rsidRDefault="00077958">
      <w:pPr>
        <w:ind w:right="1198"/>
        <w:jc w:val="center"/>
        <w:rPr>
          <w:b/>
          <w:sz w:val="24"/>
          <w:szCs w:val="24"/>
        </w:rPr>
      </w:pPr>
    </w:p>
    <w:p w14:paraId="67842184" w14:textId="77777777" w:rsidR="00077958" w:rsidRDefault="00077958">
      <w:pPr>
        <w:pStyle w:val="a3"/>
        <w:jc w:val="center"/>
        <w:rPr>
          <w:b/>
          <w:sz w:val="24"/>
          <w:szCs w:val="24"/>
        </w:rPr>
      </w:pPr>
    </w:p>
    <w:p w14:paraId="5306C1DC" w14:textId="77777777" w:rsidR="00077958" w:rsidRDefault="00077958">
      <w:pPr>
        <w:ind w:left="217" w:right="215"/>
        <w:jc w:val="center"/>
        <w:rPr>
          <w:b/>
          <w:sz w:val="24"/>
          <w:szCs w:val="24"/>
        </w:rPr>
      </w:pPr>
    </w:p>
    <w:p w14:paraId="4547E6E5" w14:textId="77777777" w:rsidR="00077958" w:rsidRDefault="009C223C">
      <w:pPr>
        <w:ind w:left="217" w:right="2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 ЕМТИХАН БАҒДАРЛАМАСЫ</w:t>
      </w:r>
    </w:p>
    <w:p w14:paraId="7271AE17" w14:textId="77777777" w:rsidR="00077958" w:rsidRDefault="00077958">
      <w:pPr>
        <w:ind w:left="217" w:right="215"/>
        <w:jc w:val="center"/>
        <w:rPr>
          <w:b/>
          <w:sz w:val="24"/>
          <w:szCs w:val="24"/>
        </w:rPr>
      </w:pPr>
    </w:p>
    <w:p w14:paraId="0E308C77" w14:textId="77777777" w:rsidR="00077958" w:rsidRDefault="00077958">
      <w:pPr>
        <w:ind w:left="217" w:right="215"/>
        <w:jc w:val="center"/>
        <w:rPr>
          <w:b/>
          <w:sz w:val="24"/>
          <w:szCs w:val="24"/>
        </w:rPr>
      </w:pPr>
    </w:p>
    <w:p w14:paraId="7789581D" w14:textId="77777777" w:rsidR="00077958" w:rsidRDefault="00077958">
      <w:pPr>
        <w:ind w:left="217" w:right="215"/>
        <w:jc w:val="center"/>
        <w:rPr>
          <w:b/>
          <w:sz w:val="24"/>
          <w:szCs w:val="24"/>
        </w:rPr>
      </w:pPr>
    </w:p>
    <w:p w14:paraId="6B065B26" w14:textId="77777777" w:rsidR="00077958" w:rsidRDefault="009C223C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Пән: Қазақстан Республикасының валюталық құқығы</w:t>
      </w:r>
    </w:p>
    <w:p w14:paraId="6DE3C281" w14:textId="77777777" w:rsidR="00077958" w:rsidRDefault="00077958">
      <w:pPr>
        <w:pStyle w:val="a3"/>
        <w:jc w:val="center"/>
        <w:rPr>
          <w:b/>
          <w:sz w:val="24"/>
          <w:szCs w:val="24"/>
        </w:rPr>
      </w:pPr>
    </w:p>
    <w:p w14:paraId="55A9B8E3" w14:textId="77777777" w:rsidR="00077958" w:rsidRDefault="00077958">
      <w:pPr>
        <w:pStyle w:val="a3"/>
        <w:jc w:val="center"/>
        <w:rPr>
          <w:b/>
          <w:sz w:val="24"/>
          <w:szCs w:val="24"/>
        </w:rPr>
      </w:pPr>
    </w:p>
    <w:p w14:paraId="6B26B733" w14:textId="77777777" w:rsidR="00077958" w:rsidRDefault="009C223C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6В04205 «Құқықтану» мамандығы бойынша құқық бакалавры білім беру бағдарламасы </w:t>
      </w:r>
    </w:p>
    <w:p w14:paraId="474F1E75" w14:textId="77777777" w:rsidR="00077958" w:rsidRDefault="00077958">
      <w:pPr>
        <w:pStyle w:val="a3"/>
        <w:ind w:left="221" w:right="215"/>
        <w:jc w:val="center"/>
        <w:rPr>
          <w:b/>
          <w:sz w:val="24"/>
          <w:szCs w:val="24"/>
        </w:rPr>
      </w:pPr>
    </w:p>
    <w:p w14:paraId="41503CF4" w14:textId="77777777" w:rsidR="00077958" w:rsidRDefault="00077958">
      <w:pPr>
        <w:pStyle w:val="a3"/>
        <w:jc w:val="center"/>
        <w:rPr>
          <w:b/>
          <w:sz w:val="24"/>
          <w:szCs w:val="24"/>
        </w:rPr>
      </w:pPr>
    </w:p>
    <w:p w14:paraId="3E3F3D4C" w14:textId="77777777" w:rsidR="00077958" w:rsidRDefault="00077958">
      <w:pPr>
        <w:pStyle w:val="a3"/>
        <w:jc w:val="center"/>
        <w:rPr>
          <w:b/>
          <w:sz w:val="24"/>
          <w:szCs w:val="24"/>
        </w:rPr>
      </w:pPr>
    </w:p>
    <w:p w14:paraId="1B1F7297" w14:textId="77777777" w:rsidR="00077958" w:rsidRDefault="00077958">
      <w:pPr>
        <w:pStyle w:val="a3"/>
        <w:jc w:val="center"/>
        <w:rPr>
          <w:b/>
          <w:sz w:val="24"/>
          <w:szCs w:val="24"/>
        </w:rPr>
      </w:pPr>
    </w:p>
    <w:p w14:paraId="207BC680" w14:textId="77777777" w:rsidR="00077958" w:rsidRDefault="00077958">
      <w:pPr>
        <w:pStyle w:val="a3"/>
        <w:jc w:val="center"/>
        <w:rPr>
          <w:b/>
          <w:sz w:val="24"/>
          <w:szCs w:val="24"/>
        </w:rPr>
      </w:pPr>
    </w:p>
    <w:p w14:paraId="477AE674" w14:textId="77777777" w:rsidR="00077958" w:rsidRDefault="00077958">
      <w:pPr>
        <w:pStyle w:val="a3"/>
        <w:jc w:val="center"/>
        <w:rPr>
          <w:b/>
          <w:sz w:val="24"/>
          <w:szCs w:val="24"/>
        </w:rPr>
      </w:pPr>
    </w:p>
    <w:p w14:paraId="50E7D4B2" w14:textId="77777777" w:rsidR="00077958" w:rsidRDefault="00077958">
      <w:pPr>
        <w:pStyle w:val="a3"/>
        <w:jc w:val="center"/>
        <w:rPr>
          <w:b/>
          <w:sz w:val="24"/>
          <w:szCs w:val="24"/>
        </w:rPr>
      </w:pPr>
    </w:p>
    <w:p w14:paraId="68D7815C" w14:textId="77777777" w:rsidR="00077958" w:rsidRDefault="00077958">
      <w:pPr>
        <w:pStyle w:val="a3"/>
        <w:jc w:val="center"/>
        <w:rPr>
          <w:b/>
          <w:sz w:val="24"/>
          <w:szCs w:val="24"/>
        </w:rPr>
      </w:pPr>
    </w:p>
    <w:p w14:paraId="2E8A9850" w14:textId="77777777" w:rsidR="00077958" w:rsidRDefault="00077958">
      <w:pPr>
        <w:pStyle w:val="1"/>
        <w:ind w:left="446"/>
        <w:rPr>
          <w:sz w:val="24"/>
          <w:szCs w:val="24"/>
        </w:rPr>
      </w:pPr>
      <w:bookmarkStart w:id="0" w:name="Алматы_2020_ж._"/>
      <w:bookmarkEnd w:id="0"/>
    </w:p>
    <w:p w14:paraId="16021280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688C7F61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70FFA5FE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1A9007D9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2289CC00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1B63F05F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64093437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50251BAA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3AA32200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1F5C1A4A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2B695CE1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041CEEF8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650861A7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0D974167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7EB4B7F3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7601D392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3F1E7044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0DC5ADA8" w14:textId="77777777" w:rsidR="00077958" w:rsidRDefault="00077958">
      <w:pPr>
        <w:pStyle w:val="1"/>
        <w:ind w:left="446"/>
        <w:rPr>
          <w:sz w:val="24"/>
          <w:szCs w:val="24"/>
        </w:rPr>
      </w:pPr>
    </w:p>
    <w:p w14:paraId="73A3CE69" w14:textId="77777777" w:rsidR="00077958" w:rsidRDefault="009C223C">
      <w:pPr>
        <w:pStyle w:val="1"/>
        <w:ind w:left="446"/>
        <w:rPr>
          <w:sz w:val="24"/>
          <w:szCs w:val="24"/>
        </w:rPr>
      </w:pPr>
      <w:r>
        <w:rPr>
          <w:sz w:val="24"/>
          <w:szCs w:val="24"/>
        </w:rPr>
        <w:t>Алматы 2021 ж.</w:t>
      </w:r>
    </w:p>
    <w:p w14:paraId="6E327DD0" w14:textId="77777777" w:rsidR="00077958" w:rsidRDefault="00077958">
      <w:pPr>
        <w:sectPr w:rsidR="00077958">
          <w:type w:val="continuous"/>
          <w:pgSz w:w="11910" w:h="16840"/>
          <w:pgMar w:top="1134" w:right="851" w:bottom="1134" w:left="1701" w:header="0" w:footer="0" w:gutter="0"/>
          <w:cols w:space="720"/>
        </w:sectPr>
      </w:pPr>
    </w:p>
    <w:p w14:paraId="22119584" w14:textId="77777777" w:rsidR="00077958" w:rsidRDefault="009C223C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6В04205 </w:t>
      </w:r>
      <w:r>
        <w:rPr>
          <w:bCs/>
          <w:sz w:val="24"/>
          <w:szCs w:val="24"/>
        </w:rPr>
        <w:t>«Құқықтану»</w:t>
      </w:r>
      <w:r>
        <w:rPr>
          <w:bCs/>
          <w:sz w:val="24"/>
          <w:szCs w:val="24"/>
        </w:rPr>
        <w:tab/>
        <w:t xml:space="preserve">мамандығы </w:t>
      </w:r>
      <w:r>
        <w:rPr>
          <w:bCs/>
          <w:spacing w:val="-3"/>
          <w:sz w:val="24"/>
          <w:szCs w:val="24"/>
        </w:rPr>
        <w:t xml:space="preserve">бойынша </w:t>
      </w:r>
      <w:r>
        <w:rPr>
          <w:bCs/>
          <w:sz w:val="24"/>
          <w:szCs w:val="24"/>
        </w:rPr>
        <w:t xml:space="preserve">оқу жұмыс жоспарының негізінде жасалынды </w:t>
      </w:r>
    </w:p>
    <w:p w14:paraId="17A1B3A9" w14:textId="77777777" w:rsidR="00077958" w:rsidRDefault="00077958">
      <w:pPr>
        <w:pStyle w:val="a3"/>
        <w:ind w:firstLine="567"/>
        <w:jc w:val="both"/>
        <w:rPr>
          <w:sz w:val="24"/>
          <w:szCs w:val="24"/>
        </w:rPr>
      </w:pPr>
    </w:p>
    <w:p w14:paraId="3176118B" w14:textId="77777777" w:rsidR="00077958" w:rsidRDefault="00077958">
      <w:pPr>
        <w:pStyle w:val="a3"/>
        <w:ind w:firstLine="567"/>
        <w:jc w:val="both"/>
        <w:rPr>
          <w:sz w:val="24"/>
          <w:szCs w:val="24"/>
        </w:rPr>
      </w:pPr>
    </w:p>
    <w:p w14:paraId="198BCF59" w14:textId="77777777" w:rsidR="00077958" w:rsidRDefault="00077958">
      <w:pPr>
        <w:pStyle w:val="a3"/>
        <w:ind w:firstLine="567"/>
        <w:jc w:val="both"/>
        <w:rPr>
          <w:sz w:val="24"/>
          <w:szCs w:val="24"/>
        </w:rPr>
      </w:pPr>
    </w:p>
    <w:p w14:paraId="239E589C" w14:textId="77777777" w:rsidR="00077958" w:rsidRDefault="009C223C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ПОӘК құрастырған -</w:t>
      </w:r>
      <w:r>
        <w:rPr>
          <w:bCs/>
          <w:sz w:val="24"/>
          <w:szCs w:val="24"/>
        </w:rPr>
        <w:t xml:space="preserve"> аға оқытушы Қ.М. Қожабек</w:t>
      </w:r>
    </w:p>
    <w:p w14:paraId="0CBA12E5" w14:textId="77777777" w:rsidR="00077958" w:rsidRDefault="00077958">
      <w:pPr>
        <w:pStyle w:val="a3"/>
        <w:ind w:firstLine="567"/>
        <w:jc w:val="both"/>
        <w:rPr>
          <w:bCs/>
          <w:sz w:val="24"/>
          <w:szCs w:val="24"/>
        </w:rPr>
      </w:pPr>
    </w:p>
    <w:p w14:paraId="597393D6" w14:textId="77777777" w:rsidR="00077958" w:rsidRDefault="00077958">
      <w:pPr>
        <w:pStyle w:val="a3"/>
        <w:ind w:firstLine="567"/>
        <w:jc w:val="both"/>
        <w:rPr>
          <w:bCs/>
          <w:sz w:val="24"/>
          <w:szCs w:val="24"/>
        </w:rPr>
      </w:pPr>
    </w:p>
    <w:p w14:paraId="41FB5EDF" w14:textId="77777777" w:rsidR="00077958" w:rsidRDefault="009C223C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Кеден, қаржы және экологиялық құқық кафедрасының мәжілісінде қаралып ұсынылды</w:t>
      </w:r>
    </w:p>
    <w:p w14:paraId="63735A97" w14:textId="77777777" w:rsidR="00077958" w:rsidRDefault="00077958">
      <w:pPr>
        <w:pStyle w:val="a3"/>
        <w:ind w:firstLine="567"/>
        <w:jc w:val="both"/>
        <w:rPr>
          <w:bCs/>
          <w:sz w:val="24"/>
          <w:szCs w:val="24"/>
        </w:rPr>
      </w:pPr>
    </w:p>
    <w:p w14:paraId="5B673AEE" w14:textId="77777777" w:rsidR="00077958" w:rsidRDefault="009C223C">
      <w:pPr>
        <w:pStyle w:val="a3"/>
        <w:tabs>
          <w:tab w:val="left" w:pos="1282"/>
          <w:tab w:val="left" w:pos="3588"/>
          <w:tab w:val="left" w:pos="65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    9  »  маусым 2021 ж., хаттама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>
        <w:rPr>
          <w:bCs/>
          <w:spacing w:val="-2"/>
          <w:sz w:val="24"/>
          <w:szCs w:val="24"/>
        </w:rPr>
        <w:t xml:space="preserve">  35 </w:t>
      </w:r>
    </w:p>
    <w:p w14:paraId="224CA1C4" w14:textId="77777777" w:rsidR="00077958" w:rsidRDefault="00077958">
      <w:pPr>
        <w:pStyle w:val="a3"/>
        <w:jc w:val="both"/>
        <w:rPr>
          <w:bCs/>
          <w:sz w:val="24"/>
          <w:szCs w:val="24"/>
        </w:rPr>
      </w:pPr>
    </w:p>
    <w:p w14:paraId="70E6A5DB" w14:textId="77777777" w:rsidR="00077958" w:rsidRDefault="00077958">
      <w:pPr>
        <w:pStyle w:val="a3"/>
        <w:jc w:val="both"/>
        <w:rPr>
          <w:bCs/>
          <w:sz w:val="24"/>
          <w:szCs w:val="24"/>
        </w:rPr>
      </w:pPr>
    </w:p>
    <w:p w14:paraId="5B75B19A" w14:textId="77777777" w:rsidR="00077958" w:rsidRDefault="00077958">
      <w:pPr>
        <w:pStyle w:val="a3"/>
        <w:jc w:val="both"/>
        <w:rPr>
          <w:bCs/>
          <w:sz w:val="24"/>
          <w:szCs w:val="24"/>
        </w:rPr>
      </w:pPr>
    </w:p>
    <w:p w14:paraId="4D2B4247" w14:textId="77777777" w:rsidR="00077958" w:rsidRDefault="00077958">
      <w:pPr>
        <w:pStyle w:val="a3"/>
        <w:jc w:val="both"/>
        <w:rPr>
          <w:bCs/>
          <w:sz w:val="24"/>
          <w:szCs w:val="24"/>
        </w:rPr>
      </w:pPr>
    </w:p>
    <w:p w14:paraId="0F9A75C3" w14:textId="77777777" w:rsidR="00077958" w:rsidRDefault="009C223C">
      <w:pPr>
        <w:pStyle w:val="a3"/>
        <w:tabs>
          <w:tab w:val="left" w:pos="3094"/>
          <w:tab w:val="left" w:pos="5141"/>
        </w:tabs>
        <w:ind w:left="3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Кафедра</w:t>
      </w:r>
      <w:r>
        <w:rPr>
          <w:bCs/>
          <w:spacing w:val="-5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меңгерушісі, </w:t>
      </w:r>
      <w:r>
        <w:rPr>
          <w:sz w:val="24"/>
          <w:szCs w:val="24"/>
        </w:rPr>
        <w:t>з.ғ.д.,профессор</w:t>
      </w:r>
      <w:r>
        <w:rPr>
          <w:bCs/>
          <w:sz w:val="24"/>
          <w:szCs w:val="24"/>
        </w:rPr>
        <w:tab/>
        <w:t xml:space="preserve">_________    А.Е. Жатқанбаева </w:t>
      </w:r>
    </w:p>
    <w:p w14:paraId="33A476C2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476CBDCD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31BA4CB2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531D1FBB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1F572553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6D3F9334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3AFF189E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6760406F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7294D6C3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52FFDB05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3C82231C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6789D045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2D07E4DF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22E417E1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2374D68D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5457A175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40D9F539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04A15EE2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3DC1A90B" w14:textId="77777777" w:rsidR="00077958" w:rsidRDefault="00077958">
      <w:pPr>
        <w:ind w:firstLine="567"/>
        <w:jc w:val="both"/>
        <w:rPr>
          <w:bCs/>
          <w:sz w:val="24"/>
          <w:szCs w:val="24"/>
        </w:rPr>
      </w:pPr>
    </w:p>
    <w:p w14:paraId="497ED387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2185B54A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2188AA28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12F484F2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499CE52C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231097BC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4E99DD77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7FD1F3B8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347FE3B6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294F9F5A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6EA0F830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305E47FE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2BFCAD2C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178C38EB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7970513B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64E937AC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6209A968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27B4F883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64AE8B7C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172A0258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41A8ABD5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7ED4D740" w14:textId="77777777" w:rsidR="00077958" w:rsidRDefault="009C223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Кіріспе</w:t>
      </w:r>
    </w:p>
    <w:p w14:paraId="4652C064" w14:textId="77777777" w:rsidR="00077958" w:rsidRDefault="00077958">
      <w:pPr>
        <w:ind w:firstLine="567"/>
        <w:jc w:val="center"/>
        <w:rPr>
          <w:b/>
          <w:sz w:val="24"/>
          <w:szCs w:val="24"/>
        </w:rPr>
      </w:pPr>
    </w:p>
    <w:p w14:paraId="6FAB85D5" w14:textId="77777777" w:rsidR="00077958" w:rsidRDefault="009C223C">
      <w:pPr>
        <w:pStyle w:val="a3"/>
        <w:ind w:left="119" w:right="109" w:firstLine="542"/>
        <w:jc w:val="both"/>
        <w:rPr>
          <w:sz w:val="24"/>
          <w:szCs w:val="24"/>
        </w:rPr>
      </w:pPr>
      <w:r>
        <w:rPr>
          <w:sz w:val="24"/>
          <w:szCs w:val="24"/>
        </w:rPr>
        <w:t>«Құқықтану» мамандығы бойынша бакалавриаттың білім алу бағдарламасын игеру ҚР Мемлекеттік жалпыға міндетті білім стандартына және академиялық саясатқа сәйкес, пәнді оқып игеру емтиханды тапсырудан тұратын қорытынды бақылаумен аяқталады. Емт</w:t>
      </w:r>
      <w:r>
        <w:rPr>
          <w:sz w:val="24"/>
          <w:szCs w:val="24"/>
        </w:rPr>
        <w:t>ихан 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ғана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жіберіледі.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академиялық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күнтізбеде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және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жұмыс жоспарында </w:t>
      </w:r>
      <w:r>
        <w:rPr>
          <w:sz w:val="24"/>
          <w:szCs w:val="24"/>
        </w:rPr>
        <w:t>көрсетілген мерзімдерде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өткізіледі.</w:t>
      </w:r>
    </w:p>
    <w:p w14:paraId="223A1D7D" w14:textId="77777777" w:rsidR="00077958" w:rsidRDefault="009C223C">
      <w:pPr>
        <w:pStyle w:val="a3"/>
        <w:spacing w:before="3"/>
        <w:ind w:left="119" w:right="112" w:firstLine="542"/>
        <w:jc w:val="both"/>
        <w:rPr>
          <w:sz w:val="24"/>
          <w:szCs w:val="24"/>
        </w:rPr>
      </w:pPr>
      <w:r>
        <w:rPr>
          <w:sz w:val="24"/>
          <w:szCs w:val="24"/>
        </w:rPr>
        <w:t>Қанағаттанарлықсыз баға алған студенттерге осы кезеңдегі қорытынды бақылауды кайта тапсыруға тек ақылы түрде кредит төлеп, қайта оқу арқылы рұқсат етіледі. Аппеляция беру қарастырылған. Емтихан нәтижесі бойынша қанағатта</w:t>
      </w:r>
      <w:r>
        <w:rPr>
          <w:sz w:val="24"/>
          <w:szCs w:val="24"/>
        </w:rPr>
        <w:t>нарлықсыз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алған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13"/>
          <w:sz w:val="24"/>
          <w:szCs w:val="24"/>
        </w:rPr>
        <w:t xml:space="preserve"> университет </w:t>
      </w:r>
      <w:r>
        <w:rPr>
          <w:sz w:val="24"/>
          <w:szCs w:val="24"/>
        </w:rPr>
        <w:t>бұйрығымен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қайтадан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оқуға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тіркеледі, егер емтиханнан 25 балл алса онда қайта тапсыру </w:t>
      </w:r>
      <w:r>
        <w:rPr>
          <w:spacing w:val="-4"/>
          <w:sz w:val="24"/>
          <w:szCs w:val="24"/>
        </w:rPr>
        <w:t xml:space="preserve">FX </w:t>
      </w:r>
      <w:r>
        <w:rPr>
          <w:sz w:val="24"/>
          <w:szCs w:val="24"/>
        </w:rPr>
        <w:t>қайта тапсырылады. Қанағаттанарлықсыз баға алғаннан кейінгі берілген денсаулық жағдайына байланысты құжаттар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қарастырылмайды.</w:t>
      </w:r>
    </w:p>
    <w:p w14:paraId="2A8A0779" w14:textId="77777777" w:rsidR="00077958" w:rsidRDefault="009C223C">
      <w:pPr>
        <w:pStyle w:val="a3"/>
        <w:spacing w:before="2"/>
        <w:ind w:left="119" w:right="119" w:firstLine="542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>ағаны көтермелеу мақсатында емтиханды қайта тапсыруға жол берілмейді.</w:t>
      </w:r>
    </w:p>
    <w:p w14:paraId="0C4D763E" w14:textId="77777777" w:rsidR="00077958" w:rsidRDefault="009C223C">
      <w:pPr>
        <w:pStyle w:val="a3"/>
        <w:ind w:left="119" w:right="107" w:firstLine="542"/>
        <w:jc w:val="both"/>
        <w:rPr>
          <w:sz w:val="24"/>
          <w:szCs w:val="24"/>
        </w:rPr>
      </w:pPr>
      <w:r>
        <w:rPr>
          <w:sz w:val="24"/>
          <w:szCs w:val="24"/>
        </w:rPr>
        <w:t>Емтихан сұрақтары тексерістен өтіп бекітіледі. Биылғы оқу жылының ерекшеліне байланысты БП МК циклындағы пәндер Универ жүйесінде тест тапсыру арқылы қабылданады. Тест сұрақтары нұсқаулық</w:t>
      </w:r>
      <w:r>
        <w:rPr>
          <w:sz w:val="24"/>
          <w:szCs w:val="24"/>
        </w:rPr>
        <w:t>пен бекітілген үлгідегі үш деңгейдегі осы оқу жоспарындағы тақырыптармен қамтылған 150 сұрақтан 1 дұрыс жауаппен құрылған.</w:t>
      </w:r>
    </w:p>
    <w:p w14:paraId="12BDCE5E" w14:textId="77777777" w:rsidR="00077958" w:rsidRDefault="00077958">
      <w:pPr>
        <w:pStyle w:val="1"/>
        <w:ind w:left="3346"/>
        <w:jc w:val="left"/>
        <w:rPr>
          <w:sz w:val="24"/>
          <w:szCs w:val="24"/>
        </w:rPr>
      </w:pPr>
    </w:p>
    <w:p w14:paraId="16A29536" w14:textId="77777777" w:rsidR="00077958" w:rsidRDefault="009C223C">
      <w:pPr>
        <w:pStyle w:val="1"/>
        <w:ind w:left="3346"/>
        <w:jc w:val="left"/>
        <w:rPr>
          <w:sz w:val="24"/>
          <w:szCs w:val="24"/>
        </w:rPr>
      </w:pPr>
      <w:r>
        <w:rPr>
          <w:sz w:val="24"/>
          <w:szCs w:val="24"/>
        </w:rPr>
        <w:t>Емтихан тапсыру бойынша нұсқаулық:</w:t>
      </w:r>
    </w:p>
    <w:p w14:paraId="764300C5" w14:textId="77777777" w:rsidR="00077958" w:rsidRDefault="00077958">
      <w:pPr>
        <w:pStyle w:val="a3"/>
        <w:spacing w:before="6"/>
        <w:rPr>
          <w:b/>
          <w:sz w:val="24"/>
          <w:szCs w:val="24"/>
        </w:rPr>
      </w:pPr>
    </w:p>
    <w:p w14:paraId="038182B3" w14:textId="77777777" w:rsidR="00077958" w:rsidRDefault="009C223C">
      <w:pPr>
        <w:pStyle w:val="a4"/>
        <w:numPr>
          <w:ilvl w:val="0"/>
          <w:numId w:val="3"/>
        </w:numPr>
        <w:tabs>
          <w:tab w:val="left" w:pos="1042"/>
        </w:tabs>
        <w:ind w:left="119" w:right="109" w:firstLine="710"/>
        <w:rPr>
          <w:sz w:val="24"/>
          <w:szCs w:val="24"/>
        </w:rPr>
      </w:pPr>
      <w:r>
        <w:rPr>
          <w:b/>
          <w:sz w:val="24"/>
          <w:szCs w:val="24"/>
        </w:rPr>
        <w:t>Валюталық құқық</w:t>
      </w:r>
      <w:r>
        <w:rPr>
          <w:bCs/>
          <w:sz w:val="24"/>
          <w:szCs w:val="24"/>
        </w:rPr>
        <w:t xml:space="preserve"> пәні бойынша қорытынды бақылау (емтихан) 3-курс күндізгі бөлім студенттері үшін,   univer.kaznu.kz жүйесінде тест түрінде өтеді. Барлық нұсқаулар univer.kaznu.kz басты бетіне жүктелген. </w:t>
      </w:r>
      <w:r>
        <w:rPr>
          <w:sz w:val="24"/>
          <w:szCs w:val="24"/>
        </w:rPr>
        <w:t>Тест қабылдау барысы – автоматты прокторинг жүйесімен бақыланады, про</w:t>
      </w:r>
      <w:r>
        <w:rPr>
          <w:sz w:val="24"/>
          <w:szCs w:val="24"/>
        </w:rPr>
        <w:t>ктор немесе оқытушының қадағалауымен (егер прокторинг болмаса).</w:t>
      </w:r>
      <w:r>
        <w:rPr>
          <w:bCs/>
          <w:sz w:val="24"/>
          <w:szCs w:val="24"/>
        </w:rPr>
        <w:t xml:space="preserve"> Прокторинг технологиясы (ағылш. «proctor» – емтихан барысын бақылау).</w:t>
      </w:r>
    </w:p>
    <w:p w14:paraId="1A7FCDB1" w14:textId="77777777" w:rsidR="00077958" w:rsidRDefault="009C223C">
      <w:pPr>
        <w:pStyle w:val="a4"/>
        <w:numPr>
          <w:ilvl w:val="0"/>
          <w:numId w:val="3"/>
        </w:numPr>
        <w:tabs>
          <w:tab w:val="left" w:pos="1172"/>
        </w:tabs>
        <w:spacing w:before="4"/>
        <w:ind w:left="119" w:right="119" w:firstLine="710"/>
        <w:rPr>
          <w:sz w:val="24"/>
          <w:szCs w:val="24"/>
        </w:rPr>
      </w:pPr>
      <w:r>
        <w:rPr>
          <w:b/>
          <w:sz w:val="24"/>
          <w:szCs w:val="24"/>
        </w:rPr>
        <w:t xml:space="preserve">Маңызды </w:t>
      </w:r>
      <w:r>
        <w:rPr>
          <w:sz w:val="24"/>
          <w:szCs w:val="24"/>
        </w:rPr>
        <w:t>– емтихан міндетті түрде алдын ала бекітілген кестеге сәйкес жүргізілед, ол туралы алдын ала оқытушылар мен студен</w:t>
      </w:r>
      <w:r>
        <w:rPr>
          <w:sz w:val="24"/>
          <w:szCs w:val="24"/>
        </w:rPr>
        <w:t>ттерге мәлім болуы керек.</w:t>
      </w:r>
    </w:p>
    <w:p w14:paraId="3402CFC6" w14:textId="77777777" w:rsidR="00077958" w:rsidRDefault="009C223C">
      <w:pPr>
        <w:pStyle w:val="a4"/>
        <w:numPr>
          <w:ilvl w:val="0"/>
          <w:numId w:val="3"/>
        </w:numPr>
        <w:tabs>
          <w:tab w:val="left" w:pos="1042"/>
        </w:tabs>
        <w:ind w:left="119" w:right="107" w:firstLine="710"/>
        <w:rPr>
          <w:sz w:val="24"/>
          <w:szCs w:val="24"/>
        </w:rPr>
      </w:pPr>
      <w:r>
        <w:rPr>
          <w:sz w:val="24"/>
          <w:szCs w:val="24"/>
        </w:rPr>
        <w:t>Аттестациялық ведомостқа қорытында баға тест аяқталғаннан кейін автоматты түрде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түседі:</w:t>
      </w:r>
    </w:p>
    <w:p w14:paraId="6AE9BBEA" w14:textId="77777777" w:rsidR="00077958" w:rsidRDefault="009C223C">
      <w:pPr>
        <w:pStyle w:val="a4"/>
        <w:numPr>
          <w:ilvl w:val="0"/>
          <w:numId w:val="2"/>
        </w:numPr>
        <w:tabs>
          <w:tab w:val="left" w:pos="1033"/>
        </w:tabs>
        <w:ind w:left="119" w:right="103" w:firstLine="782"/>
        <w:rPr>
          <w:sz w:val="24"/>
          <w:szCs w:val="24"/>
        </w:rPr>
      </w:pPr>
      <w:r>
        <w:rPr>
          <w:bCs/>
          <w:sz w:val="24"/>
          <w:szCs w:val="24"/>
        </w:rPr>
        <w:t xml:space="preserve">Балл қою уақыты - 48 сағатқа дейін. </w:t>
      </w:r>
      <w:r>
        <w:rPr>
          <w:sz w:val="24"/>
          <w:szCs w:val="24"/>
        </w:rPr>
        <w:t>Онлайн прокторинг режимі бойынша тексеру жүргізу барысында балл қою уақыты ұзартылуы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мүмкін.</w:t>
      </w:r>
    </w:p>
    <w:p w14:paraId="23DAE9CF" w14:textId="77777777" w:rsidR="00077958" w:rsidRDefault="009C223C">
      <w:pPr>
        <w:pStyle w:val="a4"/>
        <w:numPr>
          <w:ilvl w:val="0"/>
          <w:numId w:val="3"/>
        </w:numPr>
        <w:tabs>
          <w:tab w:val="left" w:pos="1031"/>
        </w:tabs>
        <w:ind w:left="1030" w:hanging="201"/>
        <w:rPr>
          <w:sz w:val="24"/>
          <w:szCs w:val="24"/>
        </w:rPr>
      </w:pPr>
      <w:r>
        <w:rPr>
          <w:sz w:val="24"/>
          <w:szCs w:val="24"/>
        </w:rPr>
        <w:t xml:space="preserve">Тестің түрі- </w:t>
      </w:r>
      <w:r>
        <w:rPr>
          <w:sz w:val="24"/>
          <w:szCs w:val="24"/>
        </w:rPr>
        <w:t>көптік таңдау, 1 дұрыс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жауаппен.</w:t>
      </w:r>
    </w:p>
    <w:p w14:paraId="20486FF6" w14:textId="77777777" w:rsidR="00077958" w:rsidRDefault="009C223C">
      <w:pPr>
        <w:pStyle w:val="a4"/>
        <w:numPr>
          <w:ilvl w:val="0"/>
          <w:numId w:val="3"/>
        </w:numPr>
        <w:tabs>
          <w:tab w:val="left" w:pos="1157"/>
        </w:tabs>
        <w:ind w:left="119" w:right="108" w:firstLine="710"/>
        <w:rPr>
          <w:sz w:val="24"/>
          <w:szCs w:val="24"/>
        </w:rPr>
      </w:pPr>
      <w:r>
        <w:rPr>
          <w:sz w:val="24"/>
          <w:szCs w:val="24"/>
        </w:rPr>
        <w:t>Univer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АЖ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сұрақтарының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саны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сұрақтан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келеді.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мүмкіндік беріледі. Тестің өту уақыты- 90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 w14:paraId="15FBE7F8" w14:textId="77777777" w:rsidR="00077958" w:rsidRDefault="009C223C">
      <w:pPr>
        <w:pStyle w:val="a4"/>
        <w:numPr>
          <w:ilvl w:val="0"/>
          <w:numId w:val="3"/>
        </w:numPr>
        <w:tabs>
          <w:tab w:val="left" w:pos="1114"/>
        </w:tabs>
        <w:ind w:left="830" w:right="118"/>
        <w:rPr>
          <w:sz w:val="24"/>
          <w:szCs w:val="24"/>
        </w:rPr>
      </w:pPr>
      <w:r>
        <w:rPr>
          <w:sz w:val="24"/>
          <w:szCs w:val="24"/>
        </w:rPr>
        <w:t xml:space="preserve">Univer </w:t>
      </w:r>
      <w:r>
        <w:rPr>
          <w:spacing w:val="-3"/>
          <w:sz w:val="24"/>
          <w:szCs w:val="24"/>
        </w:rPr>
        <w:t xml:space="preserve">АЖ </w:t>
      </w:r>
      <w:r>
        <w:rPr>
          <w:sz w:val="24"/>
          <w:szCs w:val="24"/>
        </w:rPr>
        <w:t xml:space="preserve">тест сұрақтары- автоматты түрде генерацияланады. </w:t>
      </w:r>
    </w:p>
    <w:p w14:paraId="7BFEC006" w14:textId="77777777" w:rsidR="00077958" w:rsidRDefault="009C223C">
      <w:pPr>
        <w:pStyle w:val="a4"/>
        <w:numPr>
          <w:ilvl w:val="0"/>
          <w:numId w:val="3"/>
        </w:numPr>
        <w:tabs>
          <w:tab w:val="left" w:pos="1114"/>
        </w:tabs>
        <w:ind w:left="830" w:right="118"/>
        <w:rPr>
          <w:sz w:val="24"/>
          <w:szCs w:val="24"/>
        </w:rPr>
      </w:pPr>
      <w:r>
        <w:rPr>
          <w:sz w:val="24"/>
          <w:szCs w:val="24"/>
        </w:rPr>
        <w:t xml:space="preserve">Univer </w:t>
      </w:r>
      <w:r>
        <w:rPr>
          <w:spacing w:val="-3"/>
          <w:sz w:val="24"/>
          <w:szCs w:val="24"/>
        </w:rPr>
        <w:t xml:space="preserve">АЖ </w:t>
      </w:r>
      <w:r>
        <w:rPr>
          <w:sz w:val="24"/>
          <w:szCs w:val="24"/>
        </w:rPr>
        <w:t>тест сұрақтарын дұрыс жауаптың кілттері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арқылы</w:t>
      </w:r>
    </w:p>
    <w:p w14:paraId="7719A973" w14:textId="77777777" w:rsidR="00077958" w:rsidRDefault="009C223C">
      <w:pPr>
        <w:pStyle w:val="a3"/>
        <w:ind w:left="119"/>
        <w:jc w:val="both"/>
        <w:rPr>
          <w:sz w:val="24"/>
          <w:szCs w:val="24"/>
        </w:rPr>
      </w:pPr>
      <w:r>
        <w:rPr>
          <w:sz w:val="24"/>
          <w:szCs w:val="24"/>
        </w:rPr>
        <w:t>автоматты түрде тексереді</w:t>
      </w:r>
    </w:p>
    <w:p w14:paraId="2E86A9F9" w14:textId="77777777" w:rsidR="00077958" w:rsidRDefault="009C223C">
      <w:pPr>
        <w:pStyle w:val="a4"/>
        <w:numPr>
          <w:ilvl w:val="0"/>
          <w:numId w:val="1"/>
        </w:numPr>
        <w:tabs>
          <w:tab w:val="left" w:pos="1042"/>
        </w:tabs>
        <w:spacing w:before="67"/>
        <w:ind w:left="119" w:right="110" w:firstLine="567"/>
        <w:rPr>
          <w:bCs/>
          <w:sz w:val="24"/>
          <w:szCs w:val="24"/>
        </w:rPr>
      </w:pPr>
      <w:r>
        <w:rPr>
          <w:sz w:val="24"/>
          <w:szCs w:val="24"/>
        </w:rPr>
        <w:t>Студент емтиханға кіруге 30 минут бұрын дайындалуы керек. Ол прокторингтің талабы.</w:t>
      </w:r>
    </w:p>
    <w:p w14:paraId="7F337F68" w14:textId="77777777" w:rsidR="00077958" w:rsidRDefault="009C223C">
      <w:pPr>
        <w:pStyle w:val="a4"/>
        <w:numPr>
          <w:ilvl w:val="0"/>
          <w:numId w:val="1"/>
        </w:numPr>
        <w:tabs>
          <w:tab w:val="left" w:pos="1042"/>
        </w:tabs>
        <w:spacing w:before="67"/>
        <w:ind w:left="119" w:right="110" w:firstLine="567"/>
        <w:rPr>
          <w:bCs/>
          <w:sz w:val="24"/>
          <w:szCs w:val="24"/>
        </w:rPr>
      </w:pPr>
      <w:r>
        <w:rPr>
          <w:sz w:val="24"/>
          <w:szCs w:val="24"/>
        </w:rPr>
        <w:t xml:space="preserve">Тест қорытындысы прокторинг нәтижесінде қайта қаралуы мүмкін. </w:t>
      </w:r>
      <w:r>
        <w:rPr>
          <w:bCs/>
          <w:sz w:val="24"/>
          <w:szCs w:val="24"/>
        </w:rPr>
        <w:t xml:space="preserve">Егер студент тестілеуден өту ережелерін бұзса, оның нәтижесі </w:t>
      </w:r>
      <w:r>
        <w:rPr>
          <w:bCs/>
          <w:sz w:val="24"/>
          <w:szCs w:val="24"/>
        </w:rPr>
        <w:t>жойылады.</w:t>
      </w:r>
    </w:p>
    <w:p w14:paraId="75ABC3B2" w14:textId="77777777" w:rsidR="00077958" w:rsidRDefault="009C223C">
      <w:pPr>
        <w:pStyle w:val="a4"/>
        <w:numPr>
          <w:ilvl w:val="0"/>
          <w:numId w:val="1"/>
        </w:numPr>
        <w:tabs>
          <w:tab w:val="left" w:pos="1152"/>
        </w:tabs>
        <w:ind w:left="119" w:right="110" w:firstLine="710"/>
        <w:rPr>
          <w:sz w:val="24"/>
          <w:szCs w:val="24"/>
        </w:rPr>
      </w:pPr>
      <w:r>
        <w:rPr>
          <w:sz w:val="24"/>
          <w:szCs w:val="24"/>
        </w:rPr>
        <w:t>Студент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емтиханның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өтуіне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байланысты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қосымша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нұсқаулықтар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мен ережелерді мына сілтемелер арқылы қарай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алады: </w:t>
      </w:r>
    </w:p>
    <w:p w14:paraId="597F7AE0" w14:textId="77777777" w:rsidR="00077958" w:rsidRDefault="009C223C">
      <w:pPr>
        <w:tabs>
          <w:tab w:val="left" w:pos="1152"/>
        </w:tabs>
        <w:ind w:left="119" w:right="110"/>
        <w:rPr>
          <w:sz w:val="24"/>
          <w:szCs w:val="24"/>
        </w:rPr>
      </w:pPr>
      <w:r>
        <w:rPr>
          <w:sz w:val="24"/>
          <w:szCs w:val="24"/>
        </w:rPr>
        <w:t>https://drive.google.com/file/d/1kXW1fg5E38u1i_j9G6hIjevyxUPNHa9r/view?usp=sharing</w:t>
      </w:r>
    </w:p>
    <w:p w14:paraId="0A99BCEB" w14:textId="77777777" w:rsidR="00077958" w:rsidRDefault="009C223C">
      <w:pPr>
        <w:ind w:firstLine="56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11.</w:t>
      </w:r>
      <w:r>
        <w:rPr>
          <w:b/>
          <w:sz w:val="24"/>
          <w:szCs w:val="24"/>
        </w:rPr>
        <w:t xml:space="preserve"> Бағалау саясаты:</w:t>
      </w:r>
    </w:p>
    <w:p w14:paraId="46F1392B" w14:textId="77777777" w:rsidR="00077958" w:rsidRDefault="009C223C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Критериалды бағалау: </w:t>
      </w:r>
      <w:r>
        <w:rPr>
          <w:bCs/>
          <w:sz w:val="24"/>
          <w:szCs w:val="24"/>
        </w:rPr>
        <w:t>дескрипторларға сәйкес оқыту нәтижелерін бағалау (аралық бақылау мен емтихандарда құзыреттіліктің қалыптасуын тексеру).</w:t>
      </w:r>
    </w:p>
    <w:p w14:paraId="2F2B107F" w14:textId="77777777" w:rsidR="00077958" w:rsidRDefault="009C223C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Жиынтық бағалау: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аудиториядағы (вебинардағы) жұмыстың белсенділігін бағалау; орындалған тапсырманы бағалау. Пән бойынша қорытынды баға к</w:t>
      </w:r>
      <w:r>
        <w:rPr>
          <w:sz w:val="24"/>
          <w:szCs w:val="24"/>
        </w:rPr>
        <w:t xml:space="preserve">елесі формула бойынша есептеледі: </w:t>
      </w:r>
      <w:r>
        <w:rPr>
          <w:noProof/>
        </w:rPr>
        <w:drawing>
          <wp:inline distT="0" distB="0" distL="0" distR="0" wp14:anchorId="4337D70C" wp14:editId="5041B4AF">
            <wp:extent cx="1676400" cy="2514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hYCc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CAAAAB6AAAAAAAAAAAAAAAAAAAAAAAAAAAAAAAAAAAAAAAAAAAAAAUAoAAIw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BD88CD" wp14:editId="1935D12E">
            <wp:extent cx="1676400" cy="2514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hYCc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CAAAAB6AAAAAAAAAAAAAAAAAAAAAAAAAAAAAAAAAAAAAAAAAAAAAAUAoAAIw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 Мұнда АБ – аралық бақылау; МТ – аралық емтихан (мидтерм); ҚБ – қорытынды бақылау (емтихан).</w:t>
      </w:r>
    </w:p>
    <w:p w14:paraId="2224A4DE" w14:textId="77777777" w:rsidR="00077958" w:rsidRDefault="009C2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6.5. Бағалау шкаласы силлабуста беріледі (әсіресе 1 курс студенттері үшін):</w:t>
      </w:r>
    </w:p>
    <w:p w14:paraId="72D58C1F" w14:textId="77777777" w:rsidR="00077958" w:rsidRDefault="00077958">
      <w:pPr>
        <w:ind w:firstLine="708"/>
        <w:jc w:val="both"/>
        <w:rPr>
          <w:sz w:val="24"/>
          <w:szCs w:val="24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790"/>
        <w:gridCol w:w="1494"/>
        <w:gridCol w:w="1844"/>
        <w:gridCol w:w="3377"/>
      </w:tblGrid>
      <w:tr w:rsidR="00077958" w14:paraId="644ECF09" w14:textId="77777777">
        <w:trPr>
          <w:trHeight w:val="30"/>
          <w:jc w:val="center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D794D" w14:textId="77777777" w:rsidR="00077958" w:rsidRDefault="009C223C">
            <w:pPr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Әріптік жүйе бойынша баға</w:t>
            </w:r>
          </w:p>
        </w:tc>
        <w:tc>
          <w:tcPr>
            <w:tcW w:w="149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33226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Сандық эквивалент</w:t>
            </w:r>
          </w:p>
        </w:tc>
        <w:tc>
          <w:tcPr>
            <w:tcW w:w="184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7B7F7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дары (%-дық көрсеткіші)</w:t>
            </w:r>
          </w:p>
        </w:tc>
        <w:tc>
          <w:tcPr>
            <w:tcW w:w="3377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9689B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Дәстүрлі жүйе бойынша баға</w:t>
            </w:r>
          </w:p>
        </w:tc>
      </w:tr>
      <w:tr w:rsidR="00077958" w14:paraId="6DF8CF6D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9661C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F11D7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C64DB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61A38" w14:textId="77777777" w:rsidR="00077958" w:rsidRDefault="009C223C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Өте жақсы</w:t>
            </w:r>
          </w:p>
        </w:tc>
      </w:tr>
      <w:tr w:rsidR="00077958" w14:paraId="5D114A98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A76D0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D1142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BE905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36E728B4" w14:textId="77777777" w:rsidR="00077958" w:rsidRDefault="00077958"/>
        </w:tc>
      </w:tr>
      <w:tr w:rsidR="00077958" w14:paraId="681F2349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794D0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4E978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8ED0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CA2D1" w14:textId="77777777" w:rsidR="00077958" w:rsidRDefault="009C223C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Жақсы</w:t>
            </w:r>
          </w:p>
        </w:tc>
      </w:tr>
      <w:tr w:rsidR="00077958" w14:paraId="26EB3499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98EED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CC0AF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8E852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4B055719" w14:textId="77777777" w:rsidR="00077958" w:rsidRDefault="00077958"/>
        </w:tc>
      </w:tr>
      <w:tr w:rsidR="00077958" w14:paraId="613CB0A5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D953E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34630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87109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576538B1" w14:textId="77777777" w:rsidR="00077958" w:rsidRDefault="00077958"/>
        </w:tc>
      </w:tr>
      <w:tr w:rsidR="00077958" w14:paraId="6C992594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19BAE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E5814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5A01A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50ABDF0F" w14:textId="77777777" w:rsidR="00077958" w:rsidRDefault="00077958"/>
        </w:tc>
      </w:tr>
      <w:tr w:rsidR="00077958" w14:paraId="744E8664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38485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FAF92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F31ED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B52A7" w14:textId="77777777" w:rsidR="00077958" w:rsidRDefault="009C223C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</w:t>
            </w:r>
          </w:p>
        </w:tc>
      </w:tr>
      <w:tr w:rsidR="00077958" w14:paraId="65394E86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8D3D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507A5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31E67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019250FB" w14:textId="77777777" w:rsidR="00077958" w:rsidRDefault="00077958"/>
        </w:tc>
      </w:tr>
      <w:tr w:rsidR="00077958" w14:paraId="5A453D20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6645D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5287D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F220C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3FB9E9A5" w14:textId="77777777" w:rsidR="00077958" w:rsidRDefault="00077958"/>
        </w:tc>
      </w:tr>
      <w:tr w:rsidR="00077958" w14:paraId="0C3F8EBD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6DAD4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5C791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5C345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6A20ED61" w14:textId="77777777" w:rsidR="00077958" w:rsidRDefault="00077958"/>
        </w:tc>
      </w:tr>
      <w:tr w:rsidR="00077958" w14:paraId="04DC6B02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39CBB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BB5B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04AA2" w14:textId="77777777" w:rsidR="00077958" w:rsidRDefault="009C22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BE1A7" w14:textId="77777777" w:rsidR="00077958" w:rsidRDefault="009C223C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1701ED11" w14:textId="77777777" w:rsidR="00077958" w:rsidRDefault="00077958">
      <w:pPr>
        <w:jc w:val="both"/>
        <w:rPr>
          <w:b/>
          <w:sz w:val="24"/>
          <w:szCs w:val="24"/>
        </w:rPr>
      </w:pPr>
    </w:p>
    <w:p w14:paraId="3FF067A3" w14:textId="77777777" w:rsidR="00077958" w:rsidRDefault="009C223C">
      <w:pPr>
        <w:spacing w:before="4"/>
        <w:ind w:right="6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Емтихан сұрақтары қамтылатын тақырыптар:</w:t>
      </w:r>
    </w:p>
    <w:p w14:paraId="04C4B67B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1. Валюталық қатынастардың негізгі ұғымдары және жалпы сипаттамасы</w:t>
      </w:r>
    </w:p>
    <w:p w14:paraId="09992D22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Валюта және валюталық құндылықтар валюталық қатынастардың объектілері ретінде. 2. Валюталық қатынастар: түсінігі жән</w:t>
      </w:r>
      <w:r>
        <w:rPr>
          <w:sz w:val="24"/>
          <w:szCs w:val="24"/>
          <w:lang w:eastAsia="ru-RU"/>
        </w:rPr>
        <w:t>е жіктелуі. 3. Валюта нарығы және валюта бағамы.</w:t>
      </w:r>
    </w:p>
    <w:p w14:paraId="5465176A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2. Валюталық жүйе</w:t>
      </w:r>
    </w:p>
    <w:p w14:paraId="454021D6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Валюта жүйесінің түсінігі және элементтері 2. Валюта жүйелерінің түрлері. 3. Әлемдік валюта жүйесінің эволюциясы.</w:t>
      </w:r>
    </w:p>
    <w:p w14:paraId="485EF0E6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3. Валюталық саясат</w:t>
      </w:r>
    </w:p>
    <w:p w14:paraId="7D4C7F71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Валюталық саясат түсінігі және мі</w:t>
      </w:r>
      <w:r>
        <w:rPr>
          <w:sz w:val="24"/>
          <w:szCs w:val="24"/>
          <w:lang w:eastAsia="ru-RU"/>
        </w:rPr>
        <w:t>ндеттері. 2. Валюталық саясаттың нұсқалары. Шет мемлекеттердің тәжірибесі. 3. Қазіргі кезеңдегі ҚР валюталық саясатының негізгі бағыттары.</w:t>
      </w:r>
    </w:p>
    <w:p w14:paraId="7AC214B9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эминар 4. Құқық жүйесіндегі Валюталық құқық.</w:t>
      </w:r>
    </w:p>
    <w:p w14:paraId="02A1F505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Валюталық құқық ұғымы және оның мәні.</w:t>
      </w:r>
    </w:p>
    <w:p w14:paraId="1A418561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Валюталық құқықты құқықтық ретт</w:t>
      </w:r>
      <w:r>
        <w:rPr>
          <w:sz w:val="24"/>
          <w:szCs w:val="24"/>
          <w:lang w:eastAsia="ru-RU"/>
        </w:rPr>
        <w:t>еу әдістері. 3. Валюталық құқық жүйесі. 4. Валюталық құқықтың көздері.</w:t>
      </w:r>
    </w:p>
    <w:p w14:paraId="5EA6956F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5. Валюталық құқықтық қатынастар</w:t>
      </w:r>
    </w:p>
    <w:p w14:paraId="37BFA0D6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Валюталық құқықтық қатынастар ұғымы және элементтері. 2. Валюталық құқықтық қатынастардың жіктелуі. 3. Валюталық құқықтық </w:t>
      </w:r>
      <w:r>
        <w:rPr>
          <w:sz w:val="24"/>
          <w:szCs w:val="24"/>
          <w:lang w:eastAsia="ru-RU"/>
        </w:rPr>
        <w:t>қатынастардың пайда болу, өзгеру және тоқтатылу негіздері.</w:t>
      </w:r>
    </w:p>
    <w:p w14:paraId="4D89FF98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6. Валюталық құқық субъектілері</w:t>
      </w:r>
    </w:p>
    <w:p w14:paraId="421F397E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ҚР Үкіметі және Қазақстан Республикасының Ұлттық Банкі органдар ретінде</w:t>
      </w:r>
    </w:p>
    <w:p w14:paraId="42ED775B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валюталық реттеу. 2. Валюталық бақылау агенттері 3. ҚР резиденттері мен бейрезиден</w:t>
      </w:r>
      <w:r>
        <w:rPr>
          <w:sz w:val="24"/>
          <w:szCs w:val="24"/>
          <w:lang w:eastAsia="ru-RU"/>
        </w:rPr>
        <w:t>ттері</w:t>
      </w:r>
    </w:p>
    <w:p w14:paraId="2B08BD12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7. Валюталық реттеудің құқықтық негіздері.</w:t>
      </w:r>
    </w:p>
    <w:p w14:paraId="094A1B4F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Валюталық реттеу түсінігі мен міндеттері. 2. Валюталық реттеу тетігі. 3. Валюталық реттеу құралдары мен әдістері. 4. Валюталық реттеудің негізгі бағыттары.</w:t>
      </w:r>
    </w:p>
    <w:p w14:paraId="7B0648EA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8. Қазақстан Республикасындағы в</w:t>
      </w:r>
      <w:r>
        <w:rPr>
          <w:sz w:val="24"/>
          <w:szCs w:val="24"/>
          <w:lang w:eastAsia="ru-RU"/>
        </w:rPr>
        <w:t>алюталық реттеу режимдері</w:t>
      </w:r>
    </w:p>
    <w:p w14:paraId="3B282115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Валюталық операцияларды лицензиялау 2. Валюталық операцияларды тіркеу режимі 3. Валюталық операциялар туралы хабарлау режимі. 4. Арнайы валюталық режим.</w:t>
      </w:r>
    </w:p>
    <w:p w14:paraId="0D8A0803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9. Валюталық шектеулер</w:t>
      </w:r>
    </w:p>
    <w:p w14:paraId="0362055A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Валюталық шектеулердің ұғымы және құқықт</w:t>
      </w:r>
      <w:r>
        <w:rPr>
          <w:sz w:val="24"/>
          <w:szCs w:val="24"/>
          <w:lang w:eastAsia="ru-RU"/>
        </w:rPr>
        <w:t>ық табиғаты 2. Валюталық реттеудегі валюталық шектеулердің рөлі 3. Валюталық шектеулердің түрлері</w:t>
      </w:r>
    </w:p>
    <w:p w14:paraId="62741241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10. Валюталық бақылаудың құқықтық негіздері.</w:t>
      </w:r>
    </w:p>
    <w:p w14:paraId="19ED292C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Валюталық бақылау түсінігі мен міндеттері. 2. Валюталық бақылаудың </w:t>
      </w:r>
      <w:r>
        <w:rPr>
          <w:sz w:val="24"/>
          <w:szCs w:val="24"/>
          <w:lang w:eastAsia="ru-RU"/>
        </w:rPr>
        <w:lastRenderedPageBreak/>
        <w:t>түрлері мен нысандары. 3. ҚР валюта</w:t>
      </w:r>
      <w:r>
        <w:rPr>
          <w:sz w:val="24"/>
          <w:szCs w:val="24"/>
          <w:lang w:eastAsia="ru-RU"/>
        </w:rPr>
        <w:t>лық бақылаудың нормативтік-құқықтық базасын дамыту.</w:t>
      </w:r>
    </w:p>
    <w:p w14:paraId="3A51437E" w14:textId="77777777" w:rsidR="00077958" w:rsidRDefault="009C223C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11. Валюталық операциялар.</w:t>
      </w:r>
    </w:p>
    <w:p w14:paraId="5A970FB0" w14:textId="77777777" w:rsidR="00077958" w:rsidRDefault="009C223C">
      <w:pPr>
        <w:spacing w:before="4"/>
        <w:ind w:right="676" w:firstLine="851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>1. Валюталық операциялар түсінігі. 2. Валюталық операцияларды жүзеге асыру принциптері. 3. Валюталық операцияларды жасаудың құқықтық базасы.</w:t>
      </w:r>
    </w:p>
    <w:p w14:paraId="7041C7C0" w14:textId="77777777" w:rsidR="00077958" w:rsidRDefault="00077958">
      <w:pPr>
        <w:spacing w:before="4"/>
        <w:ind w:right="676"/>
        <w:jc w:val="center"/>
        <w:rPr>
          <w:b/>
          <w:sz w:val="24"/>
          <w:szCs w:val="24"/>
        </w:rPr>
      </w:pPr>
    </w:p>
    <w:p w14:paraId="2698F169" w14:textId="77777777" w:rsidR="00077958" w:rsidRDefault="00077958">
      <w:pPr>
        <w:pStyle w:val="a3"/>
        <w:spacing w:before="3"/>
        <w:rPr>
          <w:sz w:val="24"/>
          <w:szCs w:val="24"/>
        </w:rPr>
      </w:pPr>
    </w:p>
    <w:p w14:paraId="547208E8" w14:textId="77777777" w:rsidR="00077958" w:rsidRDefault="009C223C">
      <w:pPr>
        <w:pStyle w:val="TableParagraph"/>
        <w:spacing w:line="241" w:lineRule="exact"/>
        <w:ind w:left="107"/>
        <w:rPr>
          <w:sz w:val="24"/>
          <w:szCs w:val="24"/>
        </w:rPr>
      </w:pPr>
      <w:r>
        <w:rPr>
          <w:b/>
          <w:sz w:val="24"/>
          <w:szCs w:val="24"/>
        </w:rPr>
        <w:t>Оқу әдебиеттері</w:t>
      </w:r>
      <w:r>
        <w:rPr>
          <w:sz w:val="24"/>
          <w:szCs w:val="24"/>
        </w:rPr>
        <w:t>:</w:t>
      </w:r>
    </w:p>
    <w:p w14:paraId="35CC9C3A" w14:textId="77777777" w:rsidR="00077958" w:rsidRDefault="009C223C">
      <w:pPr>
        <w:rPr>
          <w:sz w:val="24"/>
          <w:szCs w:val="24"/>
        </w:rPr>
      </w:pPr>
      <w:r>
        <w:rPr>
          <w:rStyle w:val="book-itemelem"/>
          <w:sz w:val="24"/>
          <w:szCs w:val="24"/>
        </w:rPr>
        <w:t>1.</w:t>
      </w:r>
      <w:r>
        <w:rPr>
          <w:rStyle w:val="book-itemelem"/>
          <w:sz w:val="24"/>
          <w:szCs w:val="24"/>
        </w:rPr>
        <w:t>Қазақстан Республикасының валюталық құқығы: оқу құралы / К. Н. Айдарханова, Қ. М. Қожабек, А. С. Молдағалиева; әл-Фараби атын. ҚазҰУ. -</w:t>
      </w:r>
      <w:r>
        <w:rPr>
          <w:sz w:val="24"/>
          <w:szCs w:val="24"/>
        </w:rPr>
        <w:t xml:space="preserve"> </w:t>
      </w:r>
      <w:r>
        <w:rPr>
          <w:rStyle w:val="book-itemelem"/>
          <w:sz w:val="24"/>
          <w:szCs w:val="24"/>
        </w:rPr>
        <w:t xml:space="preserve">Алматы : Қазақ ун-ті, 2015. - 139, [1] б. </w:t>
      </w:r>
    </w:p>
    <w:p w14:paraId="05921EC9" w14:textId="77777777" w:rsidR="00077958" w:rsidRDefault="009C223C">
      <w:pPr>
        <w:outlineLvl w:val="0"/>
        <w:rPr>
          <w:sz w:val="24"/>
          <w:szCs w:val="24"/>
          <w:lang w:eastAsia="ru-RU"/>
        </w:rPr>
      </w:pPr>
      <w:r>
        <w:rPr>
          <w:rStyle w:val="book-itemelem"/>
          <w:sz w:val="24"/>
          <w:szCs w:val="24"/>
        </w:rPr>
        <w:t xml:space="preserve">2. </w:t>
      </w:r>
      <w:r>
        <w:rPr>
          <w:sz w:val="24"/>
          <w:szCs w:val="24"/>
          <w:lang w:eastAsia="ru-RU"/>
        </w:rPr>
        <w:t>Валюталық реттеу және валюталық бақылау туралы</w:t>
      </w:r>
    </w:p>
    <w:p w14:paraId="51B3C3F5" w14:textId="77777777" w:rsidR="00077958" w:rsidRDefault="009C223C">
      <w:pPr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>Қазақстан Республикасының З</w:t>
      </w:r>
      <w:r>
        <w:rPr>
          <w:spacing w:val="2"/>
          <w:sz w:val="24"/>
          <w:szCs w:val="24"/>
          <w:lang w:eastAsia="ru-RU"/>
        </w:rPr>
        <w:t>аңы 2018 жылғы 2 шiлдедегi № 167-VІ ҚРЗ. 2019 жылдың 2 шілдесінде күшіне енген, 1-баптың 3-тармағы 2020 жылдың 16 желтоқсанында күшіне енген.</w:t>
      </w:r>
    </w:p>
    <w:p w14:paraId="78717E05" w14:textId="77777777" w:rsidR="00077958" w:rsidRDefault="009C223C">
      <w:pPr>
        <w:outlineLvl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lang w:eastAsia="ru-RU"/>
        </w:rPr>
        <w:t xml:space="preserve">Қазақстан Республикасында экспорттық-импорттық валюталық бақылауды жүзеге асыру қағидаларын бекіту туралы </w:t>
      </w:r>
      <w:r>
        <w:rPr>
          <w:spacing w:val="2"/>
          <w:sz w:val="24"/>
          <w:szCs w:val="24"/>
          <w:lang w:eastAsia="ru-RU"/>
        </w:rPr>
        <w:t>Қазақ</w:t>
      </w:r>
      <w:r>
        <w:rPr>
          <w:spacing w:val="2"/>
          <w:sz w:val="24"/>
          <w:szCs w:val="24"/>
          <w:lang w:eastAsia="ru-RU"/>
        </w:rPr>
        <w:t>стан Республикасы Ұлттық Банкі Басқармасының 2019 жылғы 30 наурыздағы № 42 қаулысы.</w:t>
      </w:r>
    </w:p>
    <w:p w14:paraId="34FC74DC" w14:textId="77777777" w:rsidR="00077958" w:rsidRDefault="009C223C">
      <w:pPr>
        <w:rPr>
          <w:sz w:val="24"/>
          <w:szCs w:val="24"/>
        </w:rPr>
      </w:pPr>
      <w:r>
        <w:rPr>
          <w:sz w:val="24"/>
          <w:szCs w:val="24"/>
        </w:rPr>
        <w:t>4. Қазақстан Республикасында валюталық операцияларды жүзеге асыру Қағидалары Қазақстан Республикасы Ұлттық Банкі Басқармасының 2019 жылғы 30 наурыздағы № 40 қаулысымен бекі</w:t>
      </w:r>
      <w:r>
        <w:rPr>
          <w:sz w:val="24"/>
          <w:szCs w:val="24"/>
        </w:rPr>
        <w:t>тілген</w:t>
      </w:r>
    </w:p>
    <w:p w14:paraId="541BFD41" w14:textId="77777777" w:rsidR="00077958" w:rsidRDefault="009C223C">
      <w:pPr>
        <w:outlineLvl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  <w:lang w:eastAsia="ru-RU"/>
        </w:rPr>
        <w:t xml:space="preserve">Қазақстан Республикасында валюталық операцияларды мониторингтеу қағидаларын бекіту туралы </w:t>
      </w:r>
      <w:r>
        <w:rPr>
          <w:spacing w:val="2"/>
          <w:sz w:val="24"/>
          <w:szCs w:val="24"/>
          <w:lang w:eastAsia="ru-RU"/>
        </w:rPr>
        <w:t>Қазақстан Республикасы Ұлттық Банкі Басқармасының 2019 жылғы 10 сәуірдегі № 64 қаулысы.</w:t>
      </w:r>
    </w:p>
    <w:p w14:paraId="50CF7E94" w14:textId="77777777" w:rsidR="00077958" w:rsidRDefault="00077958">
      <w:pPr>
        <w:pStyle w:val="a3"/>
        <w:spacing w:before="9"/>
        <w:rPr>
          <w:sz w:val="24"/>
          <w:szCs w:val="24"/>
        </w:rPr>
      </w:pPr>
    </w:p>
    <w:sectPr w:rsidR="00077958">
      <w:pgSz w:w="11910" w:h="16840"/>
      <w:pgMar w:top="1040" w:right="740" w:bottom="280" w:left="15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74F"/>
    <w:multiLevelType w:val="hybridMultilevel"/>
    <w:tmpl w:val="CB8EBD7A"/>
    <w:lvl w:ilvl="0" w:tplc="63A41EB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7A2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1A65B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388720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30A5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6F66D1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0062B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EDCDD5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D48FFC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24A3B"/>
    <w:multiLevelType w:val="hybridMultilevel"/>
    <w:tmpl w:val="068EBCD0"/>
    <w:name w:val="Нумерованный список 3"/>
    <w:lvl w:ilvl="0" w:tplc="23049724">
      <w:start w:val="1"/>
      <w:numFmt w:val="decimal"/>
      <w:lvlText w:val="%1."/>
      <w:lvlJc w:val="left"/>
      <w:pPr>
        <w:ind w:left="-93" w:firstLine="0"/>
      </w:pPr>
      <w:rPr>
        <w:rFonts w:ascii="Times New Roman" w:eastAsia="Times New Roman" w:hAnsi="Times New Roman" w:cs="Times New Roman"/>
        <w:w w:val="99"/>
        <w:sz w:val="26"/>
        <w:szCs w:val="26"/>
        <w:lang w:val="kk-KZ" w:eastAsia="en-US" w:bidi="ar-SA"/>
      </w:rPr>
    </w:lvl>
    <w:lvl w:ilvl="1" w:tplc="BB867474">
      <w:numFmt w:val="bullet"/>
      <w:lvlText w:val="•"/>
      <w:lvlJc w:val="left"/>
      <w:pPr>
        <w:ind w:left="854" w:firstLine="0"/>
      </w:pPr>
      <w:rPr>
        <w:lang w:val="kk-KZ" w:eastAsia="en-US" w:bidi="ar-SA"/>
      </w:rPr>
    </w:lvl>
    <w:lvl w:ilvl="2" w:tplc="07B28F92">
      <w:numFmt w:val="bullet"/>
      <w:lvlText w:val="•"/>
      <w:lvlJc w:val="left"/>
      <w:pPr>
        <w:ind w:left="1800" w:firstLine="0"/>
      </w:pPr>
      <w:rPr>
        <w:lang w:val="kk-KZ" w:eastAsia="en-US" w:bidi="ar-SA"/>
      </w:rPr>
    </w:lvl>
    <w:lvl w:ilvl="3" w:tplc="3574134C">
      <w:numFmt w:val="bullet"/>
      <w:lvlText w:val="•"/>
      <w:lvlJc w:val="left"/>
      <w:pPr>
        <w:ind w:left="2747" w:firstLine="0"/>
      </w:pPr>
      <w:rPr>
        <w:lang w:val="kk-KZ" w:eastAsia="en-US" w:bidi="ar-SA"/>
      </w:rPr>
    </w:lvl>
    <w:lvl w:ilvl="4" w:tplc="A8205E7E">
      <w:numFmt w:val="bullet"/>
      <w:lvlText w:val="•"/>
      <w:lvlJc w:val="left"/>
      <w:pPr>
        <w:ind w:left="3693" w:firstLine="0"/>
      </w:pPr>
      <w:rPr>
        <w:lang w:val="kk-KZ" w:eastAsia="en-US" w:bidi="ar-SA"/>
      </w:rPr>
    </w:lvl>
    <w:lvl w:ilvl="5" w:tplc="8592B114">
      <w:numFmt w:val="bullet"/>
      <w:lvlText w:val="•"/>
      <w:lvlJc w:val="left"/>
      <w:pPr>
        <w:ind w:left="4640" w:firstLine="0"/>
      </w:pPr>
      <w:rPr>
        <w:lang w:val="kk-KZ" w:eastAsia="en-US" w:bidi="ar-SA"/>
      </w:rPr>
    </w:lvl>
    <w:lvl w:ilvl="6" w:tplc="D9AAF872">
      <w:numFmt w:val="bullet"/>
      <w:lvlText w:val="•"/>
      <w:lvlJc w:val="left"/>
      <w:pPr>
        <w:ind w:left="5586" w:firstLine="0"/>
      </w:pPr>
      <w:rPr>
        <w:lang w:val="kk-KZ" w:eastAsia="en-US" w:bidi="ar-SA"/>
      </w:rPr>
    </w:lvl>
    <w:lvl w:ilvl="7" w:tplc="B9208A14">
      <w:numFmt w:val="bullet"/>
      <w:lvlText w:val="•"/>
      <w:lvlJc w:val="left"/>
      <w:pPr>
        <w:ind w:left="6532" w:firstLine="0"/>
      </w:pPr>
      <w:rPr>
        <w:lang w:val="kk-KZ" w:eastAsia="en-US" w:bidi="ar-SA"/>
      </w:rPr>
    </w:lvl>
    <w:lvl w:ilvl="8" w:tplc="B9AA4554">
      <w:numFmt w:val="bullet"/>
      <w:lvlText w:val="•"/>
      <w:lvlJc w:val="left"/>
      <w:pPr>
        <w:ind w:left="7479" w:firstLine="0"/>
      </w:pPr>
      <w:rPr>
        <w:lang w:val="kk-KZ" w:eastAsia="en-US" w:bidi="ar-SA"/>
      </w:rPr>
    </w:lvl>
  </w:abstractNum>
  <w:abstractNum w:abstractNumId="2" w15:restartNumberingAfterBreak="0">
    <w:nsid w:val="18216829"/>
    <w:multiLevelType w:val="hybridMultilevel"/>
    <w:tmpl w:val="67D27FDE"/>
    <w:name w:val="Нумерованный список 6"/>
    <w:lvl w:ilvl="0" w:tplc="0F4EAA32">
      <w:start w:val="1"/>
      <w:numFmt w:val="decimal"/>
      <w:lvlText w:val="%1."/>
      <w:lvlJc w:val="left"/>
      <w:pPr>
        <w:ind w:left="284" w:firstLine="0"/>
      </w:pPr>
    </w:lvl>
    <w:lvl w:ilvl="1" w:tplc="E5D234E8">
      <w:start w:val="1"/>
      <w:numFmt w:val="lowerLetter"/>
      <w:lvlText w:val="%2."/>
      <w:lvlJc w:val="left"/>
      <w:pPr>
        <w:ind w:left="1080" w:firstLine="0"/>
      </w:pPr>
    </w:lvl>
    <w:lvl w:ilvl="2" w:tplc="276A71A8">
      <w:start w:val="1"/>
      <w:numFmt w:val="lowerRoman"/>
      <w:lvlText w:val="%3."/>
      <w:lvlJc w:val="left"/>
      <w:pPr>
        <w:ind w:left="1980" w:firstLine="0"/>
      </w:pPr>
    </w:lvl>
    <w:lvl w:ilvl="3" w:tplc="946688A0">
      <w:start w:val="1"/>
      <w:numFmt w:val="decimal"/>
      <w:lvlText w:val="%4."/>
      <w:lvlJc w:val="left"/>
      <w:pPr>
        <w:ind w:left="2520" w:firstLine="0"/>
      </w:pPr>
    </w:lvl>
    <w:lvl w:ilvl="4" w:tplc="F690B3AC">
      <w:start w:val="1"/>
      <w:numFmt w:val="lowerLetter"/>
      <w:lvlText w:val="%5."/>
      <w:lvlJc w:val="left"/>
      <w:pPr>
        <w:ind w:left="3240" w:firstLine="0"/>
      </w:pPr>
    </w:lvl>
    <w:lvl w:ilvl="5" w:tplc="56F42AD4">
      <w:start w:val="1"/>
      <w:numFmt w:val="lowerRoman"/>
      <w:lvlText w:val="%6."/>
      <w:lvlJc w:val="left"/>
      <w:pPr>
        <w:ind w:left="4140" w:firstLine="0"/>
      </w:pPr>
    </w:lvl>
    <w:lvl w:ilvl="6" w:tplc="961A0D4E">
      <w:start w:val="1"/>
      <w:numFmt w:val="decimal"/>
      <w:lvlText w:val="%7."/>
      <w:lvlJc w:val="left"/>
      <w:pPr>
        <w:ind w:left="4680" w:firstLine="0"/>
      </w:pPr>
    </w:lvl>
    <w:lvl w:ilvl="7" w:tplc="ACA49B76">
      <w:start w:val="1"/>
      <w:numFmt w:val="lowerLetter"/>
      <w:lvlText w:val="%8."/>
      <w:lvlJc w:val="left"/>
      <w:pPr>
        <w:ind w:left="5400" w:firstLine="0"/>
      </w:pPr>
    </w:lvl>
    <w:lvl w:ilvl="8" w:tplc="6D9670F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8CC73DF"/>
    <w:multiLevelType w:val="hybridMultilevel"/>
    <w:tmpl w:val="EEAE3B00"/>
    <w:name w:val="Нумерованный список 4"/>
    <w:lvl w:ilvl="0" w:tplc="F27AD4F2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C42077BA">
      <w:start w:val="1"/>
      <w:numFmt w:val="lowerLetter"/>
      <w:lvlText w:val="%2."/>
      <w:lvlJc w:val="left"/>
      <w:pPr>
        <w:ind w:left="1080" w:firstLine="0"/>
      </w:pPr>
    </w:lvl>
    <w:lvl w:ilvl="2" w:tplc="7A929628">
      <w:start w:val="1"/>
      <w:numFmt w:val="lowerRoman"/>
      <w:lvlText w:val="%3."/>
      <w:lvlJc w:val="left"/>
      <w:pPr>
        <w:ind w:left="1980" w:firstLine="0"/>
      </w:pPr>
    </w:lvl>
    <w:lvl w:ilvl="3" w:tplc="1938FBC6">
      <w:start w:val="1"/>
      <w:numFmt w:val="decimal"/>
      <w:lvlText w:val="%4."/>
      <w:lvlJc w:val="left"/>
      <w:pPr>
        <w:ind w:left="2520" w:firstLine="0"/>
      </w:pPr>
    </w:lvl>
    <w:lvl w:ilvl="4" w:tplc="9F0C1776">
      <w:start w:val="1"/>
      <w:numFmt w:val="lowerLetter"/>
      <w:lvlText w:val="%5."/>
      <w:lvlJc w:val="left"/>
      <w:pPr>
        <w:ind w:left="3240" w:firstLine="0"/>
      </w:pPr>
    </w:lvl>
    <w:lvl w:ilvl="5" w:tplc="5CC8F458">
      <w:start w:val="1"/>
      <w:numFmt w:val="lowerRoman"/>
      <w:lvlText w:val="%6."/>
      <w:lvlJc w:val="left"/>
      <w:pPr>
        <w:ind w:left="4140" w:firstLine="0"/>
      </w:pPr>
    </w:lvl>
    <w:lvl w:ilvl="6" w:tplc="56EC168C">
      <w:start w:val="1"/>
      <w:numFmt w:val="decimal"/>
      <w:lvlText w:val="%7."/>
      <w:lvlJc w:val="left"/>
      <w:pPr>
        <w:ind w:left="4680" w:firstLine="0"/>
      </w:pPr>
    </w:lvl>
    <w:lvl w:ilvl="7" w:tplc="8190FDC6">
      <w:start w:val="1"/>
      <w:numFmt w:val="lowerLetter"/>
      <w:lvlText w:val="%8."/>
      <w:lvlJc w:val="left"/>
      <w:pPr>
        <w:ind w:left="5400" w:firstLine="0"/>
      </w:pPr>
    </w:lvl>
    <w:lvl w:ilvl="8" w:tplc="58B202F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1B0840D1"/>
    <w:multiLevelType w:val="hybridMultilevel"/>
    <w:tmpl w:val="C96E1E18"/>
    <w:name w:val="Нумерованный список 9"/>
    <w:lvl w:ilvl="0" w:tplc="06BE2770">
      <w:start w:val="1"/>
      <w:numFmt w:val="decimal"/>
      <w:lvlText w:val="%1"/>
      <w:lvlJc w:val="left"/>
      <w:pPr>
        <w:ind w:left="685" w:firstLine="0"/>
      </w:pPr>
      <w:rPr>
        <w:rFonts w:ascii="Times New Roman" w:eastAsia="Times New Roman" w:hAnsi="Times New Roman" w:cs="Times New Roman"/>
        <w:b/>
        <w:bCs/>
        <w:w w:val="98"/>
        <w:sz w:val="28"/>
        <w:szCs w:val="28"/>
        <w:lang w:val="kk-KZ" w:eastAsia="en-US" w:bidi="ar-SA"/>
      </w:rPr>
    </w:lvl>
    <w:lvl w:ilvl="1" w:tplc="6F28C1EC">
      <w:numFmt w:val="bullet"/>
      <w:lvlText w:val="•"/>
      <w:lvlJc w:val="left"/>
      <w:pPr>
        <w:ind w:left="1556" w:firstLine="0"/>
      </w:pPr>
      <w:rPr>
        <w:lang w:val="kk-KZ" w:eastAsia="en-US" w:bidi="ar-SA"/>
      </w:rPr>
    </w:lvl>
    <w:lvl w:ilvl="2" w:tplc="326A9C80">
      <w:numFmt w:val="bullet"/>
      <w:lvlText w:val="•"/>
      <w:lvlJc w:val="left"/>
      <w:pPr>
        <w:ind w:left="2424" w:firstLine="0"/>
      </w:pPr>
      <w:rPr>
        <w:lang w:val="kk-KZ" w:eastAsia="en-US" w:bidi="ar-SA"/>
      </w:rPr>
    </w:lvl>
    <w:lvl w:ilvl="3" w:tplc="8252EA08">
      <w:numFmt w:val="bullet"/>
      <w:lvlText w:val="•"/>
      <w:lvlJc w:val="left"/>
      <w:pPr>
        <w:ind w:left="3293" w:firstLine="0"/>
      </w:pPr>
      <w:rPr>
        <w:lang w:val="kk-KZ" w:eastAsia="en-US" w:bidi="ar-SA"/>
      </w:rPr>
    </w:lvl>
    <w:lvl w:ilvl="4" w:tplc="B346097A">
      <w:numFmt w:val="bullet"/>
      <w:lvlText w:val="•"/>
      <w:lvlJc w:val="left"/>
      <w:pPr>
        <w:ind w:left="4161" w:firstLine="0"/>
      </w:pPr>
      <w:rPr>
        <w:lang w:val="kk-KZ" w:eastAsia="en-US" w:bidi="ar-SA"/>
      </w:rPr>
    </w:lvl>
    <w:lvl w:ilvl="5" w:tplc="CD6E9AAE">
      <w:numFmt w:val="bullet"/>
      <w:lvlText w:val="•"/>
      <w:lvlJc w:val="left"/>
      <w:pPr>
        <w:ind w:left="5030" w:firstLine="0"/>
      </w:pPr>
      <w:rPr>
        <w:lang w:val="kk-KZ" w:eastAsia="en-US" w:bidi="ar-SA"/>
      </w:rPr>
    </w:lvl>
    <w:lvl w:ilvl="6" w:tplc="8642F88A">
      <w:numFmt w:val="bullet"/>
      <w:lvlText w:val="•"/>
      <w:lvlJc w:val="left"/>
      <w:pPr>
        <w:ind w:left="5898" w:firstLine="0"/>
      </w:pPr>
      <w:rPr>
        <w:lang w:val="kk-KZ" w:eastAsia="en-US" w:bidi="ar-SA"/>
      </w:rPr>
    </w:lvl>
    <w:lvl w:ilvl="7" w:tplc="7CB24500">
      <w:numFmt w:val="bullet"/>
      <w:lvlText w:val="•"/>
      <w:lvlJc w:val="left"/>
      <w:pPr>
        <w:ind w:left="6766" w:firstLine="0"/>
      </w:pPr>
      <w:rPr>
        <w:lang w:val="kk-KZ" w:eastAsia="en-US" w:bidi="ar-SA"/>
      </w:rPr>
    </w:lvl>
    <w:lvl w:ilvl="8" w:tplc="6DFE1534">
      <w:numFmt w:val="bullet"/>
      <w:lvlText w:val="•"/>
      <w:lvlJc w:val="left"/>
      <w:pPr>
        <w:ind w:left="7635" w:firstLine="0"/>
      </w:pPr>
      <w:rPr>
        <w:lang w:val="kk-KZ" w:eastAsia="en-US" w:bidi="ar-SA"/>
      </w:rPr>
    </w:lvl>
  </w:abstractNum>
  <w:abstractNum w:abstractNumId="5" w15:restartNumberingAfterBreak="0">
    <w:nsid w:val="423A6EB3"/>
    <w:multiLevelType w:val="hybridMultilevel"/>
    <w:tmpl w:val="0E1CB9B6"/>
    <w:name w:val="Нумерованный список 8"/>
    <w:lvl w:ilvl="0" w:tplc="0E5AD3F2">
      <w:start w:val="1"/>
      <w:numFmt w:val="decimal"/>
      <w:lvlText w:val="%1."/>
      <w:lvlJc w:val="left"/>
      <w:pPr>
        <w:ind w:left="710" w:firstLine="0"/>
      </w:pPr>
      <w:rPr>
        <w:rFonts w:ascii="Times New Roman" w:eastAsia="Calibri" w:hAnsi="Times New Roman" w:cs="Times New Roman"/>
        <w:b w:val="0"/>
        <w:bCs/>
      </w:rPr>
    </w:lvl>
    <w:lvl w:ilvl="1" w:tplc="8C2CF37E">
      <w:start w:val="1"/>
      <w:numFmt w:val="lowerLetter"/>
      <w:lvlText w:val="%2."/>
      <w:lvlJc w:val="left"/>
      <w:pPr>
        <w:ind w:left="1430" w:firstLine="0"/>
      </w:pPr>
    </w:lvl>
    <w:lvl w:ilvl="2" w:tplc="D8720A8E">
      <w:start w:val="1"/>
      <w:numFmt w:val="lowerRoman"/>
      <w:lvlText w:val="%3."/>
      <w:lvlJc w:val="left"/>
      <w:pPr>
        <w:ind w:left="2330" w:firstLine="0"/>
      </w:pPr>
    </w:lvl>
    <w:lvl w:ilvl="3" w:tplc="66D2E5A0">
      <w:start w:val="1"/>
      <w:numFmt w:val="decimal"/>
      <w:lvlText w:val="%4."/>
      <w:lvlJc w:val="left"/>
      <w:pPr>
        <w:ind w:left="2870" w:firstLine="0"/>
      </w:pPr>
    </w:lvl>
    <w:lvl w:ilvl="4" w:tplc="ADC6180E">
      <w:start w:val="1"/>
      <w:numFmt w:val="lowerLetter"/>
      <w:lvlText w:val="%5."/>
      <w:lvlJc w:val="left"/>
      <w:pPr>
        <w:ind w:left="3590" w:firstLine="0"/>
      </w:pPr>
    </w:lvl>
    <w:lvl w:ilvl="5" w:tplc="2B1EAA8E">
      <w:start w:val="1"/>
      <w:numFmt w:val="lowerRoman"/>
      <w:lvlText w:val="%6."/>
      <w:lvlJc w:val="left"/>
      <w:pPr>
        <w:ind w:left="4490" w:firstLine="0"/>
      </w:pPr>
    </w:lvl>
    <w:lvl w:ilvl="6" w:tplc="9AD8C0E0">
      <w:start w:val="1"/>
      <w:numFmt w:val="decimal"/>
      <w:lvlText w:val="%7."/>
      <w:lvlJc w:val="left"/>
      <w:pPr>
        <w:ind w:left="5030" w:firstLine="0"/>
      </w:pPr>
    </w:lvl>
    <w:lvl w:ilvl="7" w:tplc="FB881EA8">
      <w:start w:val="1"/>
      <w:numFmt w:val="lowerLetter"/>
      <w:lvlText w:val="%8."/>
      <w:lvlJc w:val="left"/>
      <w:pPr>
        <w:ind w:left="5750" w:firstLine="0"/>
      </w:pPr>
    </w:lvl>
    <w:lvl w:ilvl="8" w:tplc="89EA45B2">
      <w:start w:val="1"/>
      <w:numFmt w:val="lowerRoman"/>
      <w:lvlText w:val="%9."/>
      <w:lvlJc w:val="left"/>
      <w:pPr>
        <w:ind w:left="6650" w:firstLine="0"/>
      </w:pPr>
    </w:lvl>
  </w:abstractNum>
  <w:abstractNum w:abstractNumId="6" w15:restartNumberingAfterBreak="0">
    <w:nsid w:val="449E1F0B"/>
    <w:multiLevelType w:val="hybridMultilevel"/>
    <w:tmpl w:val="30549014"/>
    <w:name w:val="Нумерованный список 5"/>
    <w:lvl w:ilvl="0" w:tplc="DA78EB20">
      <w:start w:val="1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w w:val="98"/>
        <w:sz w:val="28"/>
        <w:szCs w:val="28"/>
        <w:lang w:val="kk-KZ" w:eastAsia="en-US" w:bidi="ar-SA"/>
      </w:rPr>
    </w:lvl>
    <w:lvl w:ilvl="1" w:tplc="C466F5B2">
      <w:numFmt w:val="bullet"/>
      <w:lvlText w:val="•"/>
      <w:lvlJc w:val="left"/>
      <w:pPr>
        <w:ind w:left="1354" w:firstLine="0"/>
      </w:pPr>
      <w:rPr>
        <w:lang w:val="kk-KZ" w:eastAsia="en-US" w:bidi="ar-SA"/>
      </w:rPr>
    </w:lvl>
    <w:lvl w:ilvl="2" w:tplc="4CB66116">
      <w:numFmt w:val="bullet"/>
      <w:lvlText w:val="•"/>
      <w:lvlJc w:val="left"/>
      <w:pPr>
        <w:ind w:left="2228" w:firstLine="0"/>
      </w:pPr>
      <w:rPr>
        <w:lang w:val="kk-KZ" w:eastAsia="en-US" w:bidi="ar-SA"/>
      </w:rPr>
    </w:lvl>
    <w:lvl w:ilvl="3" w:tplc="232478D6">
      <w:numFmt w:val="bullet"/>
      <w:lvlText w:val="•"/>
      <w:lvlJc w:val="left"/>
      <w:pPr>
        <w:ind w:left="3103" w:firstLine="0"/>
      </w:pPr>
      <w:rPr>
        <w:lang w:val="kk-KZ" w:eastAsia="en-US" w:bidi="ar-SA"/>
      </w:rPr>
    </w:lvl>
    <w:lvl w:ilvl="4" w:tplc="1B166884">
      <w:numFmt w:val="bullet"/>
      <w:lvlText w:val="•"/>
      <w:lvlJc w:val="left"/>
      <w:pPr>
        <w:ind w:left="3977" w:firstLine="0"/>
      </w:pPr>
      <w:rPr>
        <w:lang w:val="kk-KZ" w:eastAsia="en-US" w:bidi="ar-SA"/>
      </w:rPr>
    </w:lvl>
    <w:lvl w:ilvl="5" w:tplc="FEB2B334">
      <w:numFmt w:val="bullet"/>
      <w:lvlText w:val="•"/>
      <w:lvlJc w:val="left"/>
      <w:pPr>
        <w:ind w:left="4852" w:firstLine="0"/>
      </w:pPr>
      <w:rPr>
        <w:lang w:val="kk-KZ" w:eastAsia="en-US" w:bidi="ar-SA"/>
      </w:rPr>
    </w:lvl>
    <w:lvl w:ilvl="6" w:tplc="87263550">
      <w:numFmt w:val="bullet"/>
      <w:lvlText w:val="•"/>
      <w:lvlJc w:val="left"/>
      <w:pPr>
        <w:ind w:left="5726" w:firstLine="0"/>
      </w:pPr>
      <w:rPr>
        <w:lang w:val="kk-KZ" w:eastAsia="en-US" w:bidi="ar-SA"/>
      </w:rPr>
    </w:lvl>
    <w:lvl w:ilvl="7" w:tplc="C62E89E4">
      <w:numFmt w:val="bullet"/>
      <w:lvlText w:val="•"/>
      <w:lvlJc w:val="left"/>
      <w:pPr>
        <w:ind w:left="6600" w:firstLine="0"/>
      </w:pPr>
      <w:rPr>
        <w:lang w:val="kk-KZ" w:eastAsia="en-US" w:bidi="ar-SA"/>
      </w:rPr>
    </w:lvl>
    <w:lvl w:ilvl="8" w:tplc="82C67C46">
      <w:numFmt w:val="bullet"/>
      <w:lvlText w:val="•"/>
      <w:lvlJc w:val="left"/>
      <w:pPr>
        <w:ind w:left="7475" w:firstLine="0"/>
      </w:pPr>
      <w:rPr>
        <w:lang w:val="kk-KZ" w:eastAsia="en-US" w:bidi="ar-SA"/>
      </w:rPr>
    </w:lvl>
  </w:abstractNum>
  <w:abstractNum w:abstractNumId="7" w15:restartNumberingAfterBreak="0">
    <w:nsid w:val="456F7FAD"/>
    <w:multiLevelType w:val="hybridMultilevel"/>
    <w:tmpl w:val="A552E6CC"/>
    <w:name w:val="Нумерованный список 1"/>
    <w:lvl w:ilvl="0" w:tplc="B0B6ADDC">
      <w:start w:val="8"/>
      <w:numFmt w:val="decimal"/>
      <w:lvlText w:val="%1."/>
      <w:lvlJc w:val="left"/>
      <w:pPr>
        <w:ind w:left="-93" w:firstLine="0"/>
      </w:pPr>
      <w:rPr>
        <w:w w:val="98"/>
        <w:lang w:val="kk-KZ" w:eastAsia="en-US" w:bidi="ar-SA"/>
      </w:rPr>
    </w:lvl>
    <w:lvl w:ilvl="1" w:tplc="46DA919A">
      <w:numFmt w:val="bullet"/>
      <w:lvlText w:val="•"/>
      <w:lvlJc w:val="left"/>
      <w:pPr>
        <w:ind w:left="854" w:firstLine="0"/>
      </w:pPr>
      <w:rPr>
        <w:lang w:val="kk-KZ" w:eastAsia="en-US" w:bidi="ar-SA"/>
      </w:rPr>
    </w:lvl>
    <w:lvl w:ilvl="2" w:tplc="395E425A">
      <w:numFmt w:val="bullet"/>
      <w:lvlText w:val="•"/>
      <w:lvlJc w:val="left"/>
      <w:pPr>
        <w:ind w:left="1800" w:firstLine="0"/>
      </w:pPr>
      <w:rPr>
        <w:lang w:val="kk-KZ" w:eastAsia="en-US" w:bidi="ar-SA"/>
      </w:rPr>
    </w:lvl>
    <w:lvl w:ilvl="3" w:tplc="FD46EFA4">
      <w:numFmt w:val="bullet"/>
      <w:lvlText w:val="•"/>
      <w:lvlJc w:val="left"/>
      <w:pPr>
        <w:ind w:left="2747" w:firstLine="0"/>
      </w:pPr>
      <w:rPr>
        <w:lang w:val="kk-KZ" w:eastAsia="en-US" w:bidi="ar-SA"/>
      </w:rPr>
    </w:lvl>
    <w:lvl w:ilvl="4" w:tplc="2DB4D254">
      <w:numFmt w:val="bullet"/>
      <w:lvlText w:val="•"/>
      <w:lvlJc w:val="left"/>
      <w:pPr>
        <w:ind w:left="3693" w:firstLine="0"/>
      </w:pPr>
      <w:rPr>
        <w:lang w:val="kk-KZ" w:eastAsia="en-US" w:bidi="ar-SA"/>
      </w:rPr>
    </w:lvl>
    <w:lvl w:ilvl="5" w:tplc="8D9AE71C">
      <w:numFmt w:val="bullet"/>
      <w:lvlText w:val="•"/>
      <w:lvlJc w:val="left"/>
      <w:pPr>
        <w:ind w:left="4640" w:firstLine="0"/>
      </w:pPr>
      <w:rPr>
        <w:lang w:val="kk-KZ" w:eastAsia="en-US" w:bidi="ar-SA"/>
      </w:rPr>
    </w:lvl>
    <w:lvl w:ilvl="6" w:tplc="DF846D38">
      <w:numFmt w:val="bullet"/>
      <w:lvlText w:val="•"/>
      <w:lvlJc w:val="left"/>
      <w:pPr>
        <w:ind w:left="5586" w:firstLine="0"/>
      </w:pPr>
      <w:rPr>
        <w:lang w:val="kk-KZ" w:eastAsia="en-US" w:bidi="ar-SA"/>
      </w:rPr>
    </w:lvl>
    <w:lvl w:ilvl="7" w:tplc="7D58F8EC">
      <w:numFmt w:val="bullet"/>
      <w:lvlText w:val="•"/>
      <w:lvlJc w:val="left"/>
      <w:pPr>
        <w:ind w:left="6532" w:firstLine="0"/>
      </w:pPr>
      <w:rPr>
        <w:lang w:val="kk-KZ" w:eastAsia="en-US" w:bidi="ar-SA"/>
      </w:rPr>
    </w:lvl>
    <w:lvl w:ilvl="8" w:tplc="F7229A36">
      <w:numFmt w:val="bullet"/>
      <w:lvlText w:val="•"/>
      <w:lvlJc w:val="left"/>
      <w:pPr>
        <w:ind w:left="7479" w:firstLine="0"/>
      </w:pPr>
      <w:rPr>
        <w:lang w:val="kk-KZ" w:eastAsia="en-US" w:bidi="ar-SA"/>
      </w:rPr>
    </w:lvl>
  </w:abstractNum>
  <w:abstractNum w:abstractNumId="8" w15:restartNumberingAfterBreak="0">
    <w:nsid w:val="58020123"/>
    <w:multiLevelType w:val="hybridMultilevel"/>
    <w:tmpl w:val="B2FA9DEE"/>
    <w:name w:val="Нумерованный список 2"/>
    <w:lvl w:ilvl="0" w:tplc="1AE64DCA">
      <w:numFmt w:val="bullet"/>
      <w:lvlText w:val=""/>
      <w:lvlJc w:val="left"/>
      <w:pPr>
        <w:ind w:left="-11" w:firstLine="0"/>
      </w:pPr>
      <w:rPr>
        <w:rFonts w:ascii="Symbol" w:eastAsia="Symbol" w:hAnsi="Symbol" w:cs="Symbol"/>
        <w:spacing w:val="2"/>
        <w:w w:val="99"/>
        <w:sz w:val="26"/>
        <w:szCs w:val="26"/>
        <w:lang w:val="kk-KZ" w:eastAsia="en-US" w:bidi="ar-SA"/>
      </w:rPr>
    </w:lvl>
    <w:lvl w:ilvl="1" w:tplc="9DE03E20">
      <w:numFmt w:val="bullet"/>
      <w:lvlText w:val="•"/>
      <w:lvlJc w:val="left"/>
      <w:pPr>
        <w:ind w:left="936" w:firstLine="0"/>
      </w:pPr>
      <w:rPr>
        <w:lang w:val="kk-KZ" w:eastAsia="en-US" w:bidi="ar-SA"/>
      </w:rPr>
    </w:lvl>
    <w:lvl w:ilvl="2" w:tplc="E3A029BC">
      <w:numFmt w:val="bullet"/>
      <w:lvlText w:val="•"/>
      <w:lvlJc w:val="left"/>
      <w:pPr>
        <w:ind w:left="1882" w:firstLine="0"/>
      </w:pPr>
      <w:rPr>
        <w:lang w:val="kk-KZ" w:eastAsia="en-US" w:bidi="ar-SA"/>
      </w:rPr>
    </w:lvl>
    <w:lvl w:ilvl="3" w:tplc="8DE65BAC">
      <w:numFmt w:val="bullet"/>
      <w:lvlText w:val="•"/>
      <w:lvlJc w:val="left"/>
      <w:pPr>
        <w:ind w:left="2829" w:firstLine="0"/>
      </w:pPr>
      <w:rPr>
        <w:lang w:val="kk-KZ" w:eastAsia="en-US" w:bidi="ar-SA"/>
      </w:rPr>
    </w:lvl>
    <w:lvl w:ilvl="4" w:tplc="730E4C12">
      <w:numFmt w:val="bullet"/>
      <w:lvlText w:val="•"/>
      <w:lvlJc w:val="left"/>
      <w:pPr>
        <w:ind w:left="3775" w:firstLine="0"/>
      </w:pPr>
      <w:rPr>
        <w:lang w:val="kk-KZ" w:eastAsia="en-US" w:bidi="ar-SA"/>
      </w:rPr>
    </w:lvl>
    <w:lvl w:ilvl="5" w:tplc="C372799C">
      <w:numFmt w:val="bullet"/>
      <w:lvlText w:val="•"/>
      <w:lvlJc w:val="left"/>
      <w:pPr>
        <w:ind w:left="4722" w:firstLine="0"/>
      </w:pPr>
      <w:rPr>
        <w:lang w:val="kk-KZ" w:eastAsia="en-US" w:bidi="ar-SA"/>
      </w:rPr>
    </w:lvl>
    <w:lvl w:ilvl="6" w:tplc="BBE49D60">
      <w:numFmt w:val="bullet"/>
      <w:lvlText w:val="•"/>
      <w:lvlJc w:val="left"/>
      <w:pPr>
        <w:ind w:left="5668" w:firstLine="0"/>
      </w:pPr>
      <w:rPr>
        <w:lang w:val="kk-KZ" w:eastAsia="en-US" w:bidi="ar-SA"/>
      </w:rPr>
    </w:lvl>
    <w:lvl w:ilvl="7" w:tplc="12664F86">
      <w:numFmt w:val="bullet"/>
      <w:lvlText w:val="•"/>
      <w:lvlJc w:val="left"/>
      <w:pPr>
        <w:ind w:left="6614" w:firstLine="0"/>
      </w:pPr>
      <w:rPr>
        <w:lang w:val="kk-KZ" w:eastAsia="en-US" w:bidi="ar-SA"/>
      </w:rPr>
    </w:lvl>
    <w:lvl w:ilvl="8" w:tplc="340AD18A">
      <w:numFmt w:val="bullet"/>
      <w:lvlText w:val="•"/>
      <w:lvlJc w:val="left"/>
      <w:pPr>
        <w:ind w:left="7561" w:firstLine="0"/>
      </w:pPr>
      <w:rPr>
        <w:lang w:val="kk-KZ" w:eastAsia="en-US" w:bidi="ar-SA"/>
      </w:rPr>
    </w:lvl>
  </w:abstractNum>
  <w:abstractNum w:abstractNumId="9" w15:restartNumberingAfterBreak="0">
    <w:nsid w:val="6BC655C3"/>
    <w:multiLevelType w:val="hybridMultilevel"/>
    <w:tmpl w:val="C264158E"/>
    <w:name w:val="Нумерованный список 7"/>
    <w:lvl w:ilvl="0" w:tplc="6C1A7E2A">
      <w:start w:val="1"/>
      <w:numFmt w:val="decimal"/>
      <w:lvlText w:val="%1."/>
      <w:lvlJc w:val="left"/>
      <w:pPr>
        <w:ind w:left="112" w:firstLine="0"/>
      </w:pPr>
      <w:rPr>
        <w:w w:val="100"/>
        <w:lang w:val="kk-KZ" w:eastAsia="en-US" w:bidi="ar-SA"/>
      </w:rPr>
    </w:lvl>
    <w:lvl w:ilvl="1" w:tplc="75E2FC7C">
      <w:start w:val="1"/>
      <w:numFmt w:val="decimal"/>
      <w:lvlText w:val="%2."/>
      <w:lvlJc w:val="left"/>
      <w:pPr>
        <w:ind w:left="132" w:firstLine="0"/>
      </w:pPr>
      <w:rPr>
        <w:rFonts w:ascii="Times New Roman" w:eastAsia="Times New Roman" w:hAnsi="Times New Roman" w:cs="Times New Roman"/>
        <w:w w:val="100"/>
        <w:sz w:val="22"/>
        <w:szCs w:val="22"/>
        <w:lang w:val="kk-KZ" w:eastAsia="en-US" w:bidi="ar-SA"/>
      </w:rPr>
    </w:lvl>
    <w:lvl w:ilvl="2" w:tplc="C93EF9B2">
      <w:numFmt w:val="bullet"/>
      <w:lvlText w:val="•"/>
      <w:lvlJc w:val="left"/>
      <w:pPr>
        <w:ind w:left="930" w:firstLine="0"/>
      </w:pPr>
      <w:rPr>
        <w:lang w:val="kk-KZ" w:eastAsia="en-US" w:bidi="ar-SA"/>
      </w:rPr>
    </w:lvl>
    <w:lvl w:ilvl="3" w:tplc="E31C34E0">
      <w:numFmt w:val="bullet"/>
      <w:lvlText w:val="•"/>
      <w:lvlJc w:val="left"/>
      <w:pPr>
        <w:ind w:left="1736" w:firstLine="0"/>
      </w:pPr>
      <w:rPr>
        <w:lang w:val="kk-KZ" w:eastAsia="en-US" w:bidi="ar-SA"/>
      </w:rPr>
    </w:lvl>
    <w:lvl w:ilvl="4" w:tplc="BB9007B4">
      <w:numFmt w:val="bullet"/>
      <w:lvlText w:val="•"/>
      <w:lvlJc w:val="left"/>
      <w:pPr>
        <w:ind w:left="2543" w:firstLine="0"/>
      </w:pPr>
      <w:rPr>
        <w:lang w:val="kk-KZ" w:eastAsia="en-US" w:bidi="ar-SA"/>
      </w:rPr>
    </w:lvl>
    <w:lvl w:ilvl="5" w:tplc="094E3FD4">
      <w:numFmt w:val="bullet"/>
      <w:lvlText w:val="•"/>
      <w:lvlJc w:val="left"/>
      <w:pPr>
        <w:ind w:left="3349" w:firstLine="0"/>
      </w:pPr>
      <w:rPr>
        <w:lang w:val="kk-KZ" w:eastAsia="en-US" w:bidi="ar-SA"/>
      </w:rPr>
    </w:lvl>
    <w:lvl w:ilvl="6" w:tplc="2FB20D28">
      <w:numFmt w:val="bullet"/>
      <w:lvlText w:val="•"/>
      <w:lvlJc w:val="left"/>
      <w:pPr>
        <w:ind w:left="4155" w:firstLine="0"/>
      </w:pPr>
      <w:rPr>
        <w:lang w:val="kk-KZ" w:eastAsia="en-US" w:bidi="ar-SA"/>
      </w:rPr>
    </w:lvl>
    <w:lvl w:ilvl="7" w:tplc="26AC09DA">
      <w:numFmt w:val="bullet"/>
      <w:lvlText w:val="•"/>
      <w:lvlJc w:val="left"/>
      <w:pPr>
        <w:ind w:left="4962" w:firstLine="0"/>
      </w:pPr>
      <w:rPr>
        <w:lang w:val="kk-KZ" w:eastAsia="en-US" w:bidi="ar-SA"/>
      </w:rPr>
    </w:lvl>
    <w:lvl w:ilvl="8" w:tplc="6F020EC2">
      <w:numFmt w:val="bullet"/>
      <w:lvlText w:val="•"/>
      <w:lvlJc w:val="left"/>
      <w:pPr>
        <w:ind w:left="5768" w:firstLine="0"/>
      </w:pPr>
      <w:rPr>
        <w:lang w:val="kk-KZ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58"/>
    <w:rsid w:val="00077958"/>
    <w:rsid w:val="009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0FB6"/>
  <w15:docId w15:val="{B293A556-FE13-4B2A-8A52-84F1F613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List Paragraph"/>
    <w:basedOn w:val="a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qFormat/>
    <w:pPr>
      <w:spacing w:line="315" w:lineRule="exact"/>
      <w:ind w:left="32"/>
    </w:pPr>
  </w:style>
  <w:style w:type="paragraph" w:styleId="a5">
    <w:name w:val="Body Text Indent"/>
    <w:basedOn w:val="a"/>
    <w:qFormat/>
    <w:pPr>
      <w:spacing w:after="120"/>
      <w:ind w:left="283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  <w:rPr>
      <w:lang w:val="en-US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lang w:val="kk-KZ"/>
    </w:rPr>
  </w:style>
  <w:style w:type="character" w:customStyle="1" w:styleId="31">
    <w:name w:val="Заголовок 3 Знак"/>
    <w:basedOn w:val="a0"/>
    <w:rPr>
      <w:rFonts w:ascii="Cambria" w:eastAsia="Cambria" w:hAnsi="Cambria" w:cs="Cambria"/>
      <w:color w:val="243F60"/>
      <w:sz w:val="24"/>
      <w:szCs w:val="24"/>
      <w:lang w:val="kk-KZ"/>
    </w:rPr>
  </w:style>
  <w:style w:type="character" w:customStyle="1" w:styleId="60">
    <w:name w:val="Заголовок 6 Знак"/>
    <w:basedOn w:val="a0"/>
    <w:rPr>
      <w:rFonts w:ascii="Cambria" w:eastAsia="Cambria" w:hAnsi="Cambria" w:cs="Cambria"/>
      <w:color w:val="243F60"/>
      <w:lang w:val="kk-KZ"/>
    </w:rPr>
  </w:style>
  <w:style w:type="character" w:customStyle="1" w:styleId="32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val="kk-KZ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</w:style>
  <w:style w:type="character" w:customStyle="1" w:styleId="book-itemelem">
    <w:name w:val="book-item__elem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Пользователь</cp:lastModifiedBy>
  <cp:revision>2</cp:revision>
  <dcterms:created xsi:type="dcterms:W3CDTF">2022-07-01T06:18:00Z</dcterms:created>
  <dcterms:modified xsi:type="dcterms:W3CDTF">2022-07-01T06:18:00Z</dcterms:modified>
</cp:coreProperties>
</file>